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B" w:rsidRPr="007C7CC6" w:rsidRDefault="00E1681B" w:rsidP="00E1681B">
      <w:pPr>
        <w:ind w:left="3686"/>
        <w:rPr>
          <w:rFonts w:ascii="Times New Roman" w:hAnsi="Times New Roman"/>
          <w:b/>
          <w:sz w:val="24"/>
          <w:szCs w:val="24"/>
          <w:lang w:val="uk-UA"/>
        </w:rPr>
      </w:pPr>
      <w:r w:rsidRPr="007C7CC6">
        <w:rPr>
          <w:rFonts w:ascii="Times New Roman" w:hAnsi="Times New Roman"/>
          <w:b/>
          <w:sz w:val="24"/>
          <w:szCs w:val="24"/>
          <w:lang w:val="uk-UA"/>
        </w:rPr>
        <w:t>Харківський апеляційний адміністративний суд</w:t>
      </w:r>
    </w:p>
    <w:p w:rsidR="00854C7A" w:rsidRPr="007C7CC6" w:rsidRDefault="00854C7A" w:rsidP="00E1681B">
      <w:pPr>
        <w:ind w:left="3686"/>
        <w:rPr>
          <w:rFonts w:ascii="Times New Roman" w:hAnsi="Times New Roman"/>
          <w:sz w:val="24"/>
          <w:szCs w:val="24"/>
          <w:lang w:val="uk-UA"/>
        </w:rPr>
      </w:pPr>
    </w:p>
    <w:p w:rsidR="00E1681B" w:rsidRPr="007C7CC6" w:rsidRDefault="00E1681B" w:rsidP="00E1681B">
      <w:pPr>
        <w:ind w:left="3686"/>
        <w:rPr>
          <w:rFonts w:ascii="Times New Roman" w:hAnsi="Times New Roman"/>
          <w:sz w:val="24"/>
          <w:szCs w:val="24"/>
          <w:lang w:val="uk-UA"/>
        </w:rPr>
      </w:pPr>
      <w:r w:rsidRPr="007C7CC6">
        <w:rPr>
          <w:rFonts w:ascii="Times New Roman" w:hAnsi="Times New Roman"/>
          <w:sz w:val="24"/>
          <w:szCs w:val="24"/>
          <w:lang w:val="uk-UA"/>
        </w:rPr>
        <w:t>61064, м. Харків, вул. Володарського, 46 (1 корпус)</w:t>
      </w:r>
    </w:p>
    <w:p w:rsidR="00E1681B" w:rsidRPr="007C7CC6" w:rsidRDefault="00E1681B" w:rsidP="00E1681B">
      <w:pPr>
        <w:ind w:left="3686"/>
        <w:rPr>
          <w:rFonts w:ascii="Times New Roman" w:hAnsi="Times New Roman"/>
          <w:b/>
          <w:sz w:val="24"/>
          <w:szCs w:val="24"/>
          <w:lang w:val="uk-UA"/>
        </w:rPr>
      </w:pPr>
      <w:r w:rsidRPr="007C7CC6">
        <w:rPr>
          <w:rFonts w:ascii="Times New Roman" w:hAnsi="Times New Roman"/>
          <w:b/>
          <w:sz w:val="24"/>
          <w:szCs w:val="24"/>
          <w:lang w:val="uk-UA"/>
        </w:rPr>
        <w:t xml:space="preserve">(суддя </w:t>
      </w:r>
      <w:r w:rsidR="00854C7A" w:rsidRPr="007C7CC6">
        <w:rPr>
          <w:rFonts w:ascii="Times New Roman" w:hAnsi="Times New Roman"/>
          <w:b/>
          <w:sz w:val="24"/>
          <w:szCs w:val="24"/>
          <w:lang w:val="uk-UA"/>
        </w:rPr>
        <w:t xml:space="preserve">П»янова Я.В. </w:t>
      </w:r>
      <w:r w:rsidRPr="007C7CC6">
        <w:rPr>
          <w:rFonts w:ascii="Times New Roman" w:hAnsi="Times New Roman"/>
          <w:b/>
          <w:sz w:val="24"/>
          <w:szCs w:val="24"/>
          <w:lang w:val="uk-UA"/>
        </w:rPr>
        <w:t>- справа № 552/</w:t>
      </w:r>
      <w:r w:rsidR="00854C7A" w:rsidRPr="007C7CC6">
        <w:rPr>
          <w:rFonts w:ascii="Times New Roman" w:hAnsi="Times New Roman"/>
          <w:b/>
          <w:sz w:val="24"/>
          <w:szCs w:val="24"/>
          <w:lang w:val="uk-UA"/>
        </w:rPr>
        <w:t>7127</w:t>
      </w:r>
      <w:r w:rsidRPr="007C7CC6">
        <w:rPr>
          <w:rFonts w:ascii="Times New Roman" w:hAnsi="Times New Roman"/>
          <w:b/>
          <w:sz w:val="24"/>
          <w:szCs w:val="24"/>
          <w:lang w:val="uk-UA"/>
        </w:rPr>
        <w:t>/1</w:t>
      </w:r>
      <w:r w:rsidR="00854C7A" w:rsidRPr="007C7CC6">
        <w:rPr>
          <w:rFonts w:ascii="Times New Roman" w:hAnsi="Times New Roman"/>
          <w:b/>
          <w:sz w:val="24"/>
          <w:szCs w:val="24"/>
          <w:lang w:val="uk-UA"/>
        </w:rPr>
        <w:t>6</w:t>
      </w:r>
      <w:r w:rsidRPr="007C7CC6">
        <w:rPr>
          <w:rFonts w:ascii="Times New Roman" w:hAnsi="Times New Roman"/>
          <w:b/>
          <w:sz w:val="24"/>
          <w:szCs w:val="24"/>
          <w:lang w:val="uk-UA"/>
        </w:rPr>
        <w:t>-а)</w:t>
      </w:r>
    </w:p>
    <w:p w:rsidR="00E1681B" w:rsidRPr="007C7CC6" w:rsidRDefault="00E1681B" w:rsidP="00E1681B">
      <w:pPr>
        <w:ind w:left="3686"/>
        <w:rPr>
          <w:rFonts w:ascii="Times New Roman" w:hAnsi="Times New Roman"/>
          <w:sz w:val="24"/>
          <w:szCs w:val="24"/>
          <w:lang w:val="uk-UA"/>
        </w:rPr>
      </w:pPr>
    </w:p>
    <w:p w:rsidR="00BA2BF8" w:rsidRPr="007C7CC6" w:rsidRDefault="00E1681B" w:rsidP="00BA2BF8">
      <w:pPr>
        <w:ind w:left="3686"/>
        <w:rPr>
          <w:rFonts w:ascii="Times New Roman" w:hAnsi="Times New Roman"/>
          <w:sz w:val="24"/>
          <w:szCs w:val="24"/>
          <w:lang w:val="uk-UA"/>
        </w:rPr>
      </w:pPr>
      <w:r w:rsidRPr="007C7CC6">
        <w:rPr>
          <w:rFonts w:ascii="Times New Roman" w:hAnsi="Times New Roman"/>
          <w:b/>
          <w:sz w:val="24"/>
          <w:szCs w:val="24"/>
          <w:lang w:val="uk-UA"/>
        </w:rPr>
        <w:t>Позивач:</w:t>
      </w:r>
      <w:r w:rsidRPr="007C7CC6">
        <w:rPr>
          <w:rFonts w:ascii="Times New Roman" w:hAnsi="Times New Roman"/>
          <w:sz w:val="24"/>
          <w:szCs w:val="24"/>
          <w:lang w:val="uk-UA"/>
        </w:rPr>
        <w:t xml:space="preserve"> </w:t>
      </w:r>
    </w:p>
    <w:p w:rsidR="00E1681B" w:rsidRPr="007C7CC6" w:rsidRDefault="00E1681B" w:rsidP="00E1681B">
      <w:pPr>
        <w:ind w:left="3686"/>
        <w:rPr>
          <w:rFonts w:ascii="Times New Roman" w:hAnsi="Times New Roman"/>
          <w:sz w:val="24"/>
          <w:szCs w:val="24"/>
          <w:lang w:val="uk-UA"/>
        </w:rPr>
      </w:pPr>
    </w:p>
    <w:p w:rsidR="00E1681B" w:rsidRPr="007C7CC6" w:rsidRDefault="00E1681B" w:rsidP="00E1681B">
      <w:pPr>
        <w:ind w:left="3686"/>
        <w:rPr>
          <w:rFonts w:ascii="Times New Roman" w:hAnsi="Times New Roman"/>
          <w:sz w:val="24"/>
          <w:szCs w:val="24"/>
          <w:lang w:val="uk-UA"/>
        </w:rPr>
      </w:pPr>
    </w:p>
    <w:p w:rsidR="00E1681B" w:rsidRPr="007C7CC6" w:rsidRDefault="00E1681B" w:rsidP="00E1681B">
      <w:pPr>
        <w:jc w:val="center"/>
        <w:rPr>
          <w:rFonts w:ascii="Times New Roman" w:hAnsi="Times New Roman"/>
          <w:b/>
          <w:sz w:val="24"/>
          <w:szCs w:val="24"/>
          <w:lang w:val="uk-UA"/>
        </w:rPr>
      </w:pPr>
      <w:r w:rsidRPr="007C7CC6">
        <w:rPr>
          <w:rFonts w:ascii="Times New Roman" w:hAnsi="Times New Roman"/>
          <w:b/>
          <w:sz w:val="24"/>
          <w:szCs w:val="24"/>
          <w:lang w:val="uk-UA"/>
        </w:rPr>
        <w:t>ЗАПЕРЕЧЕННЯ</w:t>
      </w:r>
    </w:p>
    <w:p w:rsidR="00E1681B" w:rsidRPr="007C7CC6" w:rsidRDefault="00E1681B" w:rsidP="00E1681B">
      <w:pPr>
        <w:jc w:val="center"/>
        <w:rPr>
          <w:rFonts w:ascii="Times New Roman" w:hAnsi="Times New Roman"/>
          <w:b/>
          <w:sz w:val="24"/>
          <w:szCs w:val="24"/>
          <w:lang w:val="uk-UA"/>
        </w:rPr>
      </w:pPr>
      <w:r w:rsidRPr="007C7CC6">
        <w:rPr>
          <w:rFonts w:ascii="Times New Roman" w:hAnsi="Times New Roman"/>
          <w:b/>
          <w:sz w:val="24"/>
          <w:szCs w:val="24"/>
          <w:lang w:val="uk-UA"/>
        </w:rPr>
        <w:t>на апеляційну скаргу Полтавського об’єднаного управління Пенсійного фонду України Полтавської області</w:t>
      </w:r>
      <w:r w:rsidR="00854C7A" w:rsidRPr="007C7CC6">
        <w:rPr>
          <w:rFonts w:ascii="Times New Roman" w:hAnsi="Times New Roman"/>
          <w:b/>
          <w:sz w:val="24"/>
          <w:szCs w:val="24"/>
          <w:lang w:val="uk-UA"/>
        </w:rPr>
        <w:t xml:space="preserve"> від 12.01.2017 року</w:t>
      </w:r>
    </w:p>
    <w:p w:rsidR="00E1681B" w:rsidRPr="007C7CC6" w:rsidRDefault="00E1681B" w:rsidP="00E1681B">
      <w:pPr>
        <w:jc w:val="center"/>
        <w:rPr>
          <w:rFonts w:ascii="Times New Roman" w:hAnsi="Times New Roman"/>
          <w:b/>
          <w:sz w:val="24"/>
          <w:szCs w:val="24"/>
          <w:lang w:val="uk-UA"/>
        </w:rPr>
      </w:pPr>
    </w:p>
    <w:p w:rsidR="00E1681B" w:rsidRPr="007C7CC6" w:rsidRDefault="00E1681B" w:rsidP="00E22DDD">
      <w:pPr>
        <w:ind w:firstLine="567"/>
        <w:jc w:val="both"/>
        <w:rPr>
          <w:rFonts w:ascii="Times New Roman" w:hAnsi="Times New Roman"/>
          <w:b/>
          <w:sz w:val="24"/>
          <w:szCs w:val="24"/>
          <w:u w:val="single"/>
          <w:lang w:val="uk-UA"/>
        </w:rPr>
      </w:pPr>
      <w:r w:rsidRPr="00B26C38">
        <w:rPr>
          <w:rFonts w:ascii="Times New Roman" w:hAnsi="Times New Roman"/>
          <w:b/>
          <w:sz w:val="24"/>
          <w:szCs w:val="24"/>
          <w:u w:val="single"/>
          <w:lang w:val="uk-UA"/>
        </w:rPr>
        <w:t>17 лютого 2017 року</w:t>
      </w:r>
      <w:r w:rsidRPr="007C7CC6">
        <w:rPr>
          <w:rFonts w:ascii="Times New Roman" w:hAnsi="Times New Roman"/>
          <w:sz w:val="24"/>
          <w:szCs w:val="24"/>
          <w:lang w:val="uk-UA"/>
        </w:rPr>
        <w:t xml:space="preserve"> я отримав ухвали Харківського апеляційного адміністративного суду по справі № 552/7127/16-а </w:t>
      </w:r>
      <w:r w:rsidRPr="00B26C38">
        <w:rPr>
          <w:rFonts w:ascii="Times New Roman" w:hAnsi="Times New Roman"/>
          <w:b/>
          <w:sz w:val="24"/>
          <w:szCs w:val="24"/>
          <w:u w:val="single"/>
          <w:lang w:val="uk-UA"/>
        </w:rPr>
        <w:t>від 07 лютого 2017 року</w:t>
      </w:r>
      <w:r w:rsidRPr="007C7CC6">
        <w:rPr>
          <w:rFonts w:ascii="Times New Roman" w:hAnsi="Times New Roman"/>
          <w:sz w:val="24"/>
          <w:szCs w:val="24"/>
          <w:lang w:val="uk-UA"/>
        </w:rPr>
        <w:t xml:space="preserve"> </w:t>
      </w:r>
      <w:r w:rsidR="00B77AF8" w:rsidRPr="007C7CC6">
        <w:rPr>
          <w:rFonts w:ascii="Times New Roman" w:hAnsi="Times New Roman"/>
          <w:sz w:val="24"/>
          <w:szCs w:val="24"/>
          <w:lang w:val="uk-UA"/>
        </w:rPr>
        <w:t>«П</w:t>
      </w:r>
      <w:r w:rsidRPr="007C7CC6">
        <w:rPr>
          <w:rFonts w:ascii="Times New Roman" w:hAnsi="Times New Roman"/>
          <w:sz w:val="24"/>
          <w:szCs w:val="24"/>
          <w:lang w:val="uk-UA"/>
        </w:rPr>
        <w:t xml:space="preserve">ро </w:t>
      </w:r>
      <w:r w:rsidR="00854C7A" w:rsidRPr="007C7CC6">
        <w:rPr>
          <w:rFonts w:ascii="Times New Roman" w:hAnsi="Times New Roman"/>
          <w:sz w:val="24"/>
          <w:szCs w:val="24"/>
          <w:lang w:val="uk-UA"/>
        </w:rPr>
        <w:t>відкриття апеляційного провадження за апеляційною скаргою</w:t>
      </w:r>
      <w:r w:rsidR="00B77AF8" w:rsidRPr="007C7CC6">
        <w:rPr>
          <w:rFonts w:ascii="Times New Roman" w:hAnsi="Times New Roman"/>
          <w:sz w:val="24"/>
          <w:szCs w:val="24"/>
          <w:lang w:val="uk-UA"/>
        </w:rPr>
        <w:t>», «Р</w:t>
      </w:r>
      <w:r w:rsidRPr="007C7CC6">
        <w:rPr>
          <w:rFonts w:ascii="Times New Roman" w:hAnsi="Times New Roman"/>
          <w:sz w:val="24"/>
          <w:szCs w:val="24"/>
          <w:lang w:val="uk-UA"/>
        </w:rPr>
        <w:t>озгляд справи в порядку письмового провадженн</w:t>
      </w:r>
      <w:r w:rsidR="00B77AF8" w:rsidRPr="007C7CC6">
        <w:rPr>
          <w:rFonts w:ascii="Times New Roman" w:hAnsi="Times New Roman"/>
          <w:sz w:val="24"/>
          <w:szCs w:val="24"/>
          <w:lang w:val="uk-UA"/>
        </w:rPr>
        <w:t>я</w:t>
      </w:r>
      <w:r w:rsidRPr="007C7CC6">
        <w:rPr>
          <w:rFonts w:ascii="Times New Roman" w:hAnsi="Times New Roman"/>
          <w:sz w:val="24"/>
          <w:szCs w:val="24"/>
          <w:lang w:val="uk-UA"/>
        </w:rPr>
        <w:t xml:space="preserve"> 23.02.2017 року о 08:45 годині</w:t>
      </w:r>
      <w:r w:rsidR="00B77AF8" w:rsidRPr="007C7CC6">
        <w:rPr>
          <w:rFonts w:ascii="Times New Roman" w:hAnsi="Times New Roman"/>
          <w:sz w:val="24"/>
          <w:szCs w:val="24"/>
          <w:lang w:val="uk-UA"/>
        </w:rPr>
        <w:t>»</w:t>
      </w:r>
      <w:r w:rsidRPr="007C7CC6">
        <w:rPr>
          <w:rFonts w:ascii="Times New Roman" w:hAnsi="Times New Roman"/>
          <w:sz w:val="24"/>
          <w:szCs w:val="24"/>
          <w:lang w:val="uk-UA"/>
        </w:rPr>
        <w:t xml:space="preserve"> та </w:t>
      </w:r>
      <w:r w:rsidR="00854C7A" w:rsidRPr="007C7CC6">
        <w:rPr>
          <w:rFonts w:ascii="Times New Roman" w:hAnsi="Times New Roman"/>
          <w:sz w:val="24"/>
          <w:szCs w:val="24"/>
          <w:lang w:val="uk-UA"/>
        </w:rPr>
        <w:t xml:space="preserve">копію </w:t>
      </w:r>
      <w:r w:rsidRPr="007C7CC6">
        <w:rPr>
          <w:rFonts w:ascii="Times New Roman" w:hAnsi="Times New Roman"/>
          <w:sz w:val="24"/>
          <w:szCs w:val="24"/>
          <w:lang w:val="uk-UA"/>
        </w:rPr>
        <w:t>апеляційн</w:t>
      </w:r>
      <w:r w:rsidR="00854C7A" w:rsidRPr="007C7CC6">
        <w:rPr>
          <w:rFonts w:ascii="Times New Roman" w:hAnsi="Times New Roman"/>
          <w:sz w:val="24"/>
          <w:szCs w:val="24"/>
          <w:lang w:val="uk-UA"/>
        </w:rPr>
        <w:t>ої</w:t>
      </w:r>
      <w:r w:rsidRPr="007C7CC6">
        <w:rPr>
          <w:rFonts w:ascii="Times New Roman" w:hAnsi="Times New Roman"/>
          <w:sz w:val="24"/>
          <w:szCs w:val="24"/>
          <w:lang w:val="uk-UA"/>
        </w:rPr>
        <w:t xml:space="preserve"> скарг</w:t>
      </w:r>
      <w:r w:rsidR="00854C7A" w:rsidRPr="007C7CC6">
        <w:rPr>
          <w:rFonts w:ascii="Times New Roman" w:hAnsi="Times New Roman"/>
          <w:sz w:val="24"/>
          <w:szCs w:val="24"/>
          <w:lang w:val="uk-UA"/>
        </w:rPr>
        <w:t>и</w:t>
      </w:r>
      <w:r w:rsidRPr="007C7CC6">
        <w:rPr>
          <w:rFonts w:ascii="Times New Roman" w:hAnsi="Times New Roman"/>
          <w:sz w:val="24"/>
          <w:szCs w:val="24"/>
          <w:lang w:val="uk-UA"/>
        </w:rPr>
        <w:t xml:space="preserve"> від Полтавського об’єднаного управління Пенсійного фонду України Полтавської області на постанову Київського районного суду м.Полтави від 03.01.2017 року по справі №552/7127/16-а, які надійшли до поштового </w:t>
      </w:r>
      <w:r w:rsidRPr="007C7CC6">
        <w:rPr>
          <w:rFonts w:ascii="Times New Roman" w:hAnsi="Times New Roman"/>
          <w:b/>
          <w:sz w:val="24"/>
          <w:szCs w:val="24"/>
          <w:u w:val="single"/>
          <w:lang w:val="uk-UA"/>
        </w:rPr>
        <w:t>відділення тільки 16 лютого 2017 року.</w:t>
      </w:r>
    </w:p>
    <w:p w:rsidR="00854C7A" w:rsidRPr="007C7CC6" w:rsidRDefault="005659C7" w:rsidP="00E22DDD">
      <w:pPr>
        <w:ind w:firstLine="567"/>
        <w:jc w:val="both"/>
        <w:rPr>
          <w:rFonts w:ascii="Times New Roman" w:hAnsi="Times New Roman"/>
          <w:sz w:val="24"/>
          <w:szCs w:val="24"/>
          <w:lang w:val="uk-UA"/>
        </w:rPr>
      </w:pPr>
      <w:r>
        <w:rPr>
          <w:rFonts w:ascii="Times New Roman" w:hAnsi="Times New Roman"/>
          <w:sz w:val="24"/>
          <w:szCs w:val="24"/>
          <w:lang w:val="uk-UA"/>
        </w:rPr>
        <w:t>При ознайомлені з</w:t>
      </w:r>
      <w:r w:rsidR="00E1681B" w:rsidRPr="007C7CC6">
        <w:rPr>
          <w:rFonts w:ascii="Times New Roman" w:hAnsi="Times New Roman"/>
          <w:sz w:val="24"/>
          <w:szCs w:val="24"/>
          <w:lang w:val="uk-UA"/>
        </w:rPr>
        <w:t xml:space="preserve"> апеляційною скаргою Полтавського об’єднаного управління Пенсійного фонду України Полтавської області та наведеними в ній доводами про скасування постанови Київського районного суду м. Полтави від 03.01.2017 року по справі №552/7127/16-а </w:t>
      </w:r>
      <w:r>
        <w:rPr>
          <w:rFonts w:ascii="Times New Roman" w:hAnsi="Times New Roman"/>
          <w:sz w:val="24"/>
          <w:szCs w:val="24"/>
          <w:lang w:val="uk-UA"/>
        </w:rPr>
        <w:t>я</w:t>
      </w:r>
      <w:r w:rsidR="00854C7A" w:rsidRPr="007C7CC6">
        <w:rPr>
          <w:rFonts w:ascii="Times New Roman" w:hAnsi="Times New Roman"/>
          <w:sz w:val="24"/>
          <w:szCs w:val="24"/>
          <w:lang w:val="uk-UA"/>
        </w:rPr>
        <w:t xml:space="preserve"> </w:t>
      </w:r>
      <w:r>
        <w:rPr>
          <w:rFonts w:ascii="Times New Roman" w:hAnsi="Times New Roman"/>
          <w:sz w:val="24"/>
          <w:szCs w:val="24"/>
          <w:lang w:val="uk-UA"/>
        </w:rPr>
        <w:t xml:space="preserve">не згоден </w:t>
      </w:r>
      <w:r w:rsidR="00E1681B" w:rsidRPr="007C7CC6">
        <w:rPr>
          <w:rFonts w:ascii="Times New Roman" w:hAnsi="Times New Roman"/>
          <w:sz w:val="24"/>
          <w:szCs w:val="24"/>
          <w:u w:val="single"/>
          <w:lang w:val="uk-UA"/>
        </w:rPr>
        <w:t xml:space="preserve">в повному обсязі, тому що </w:t>
      </w:r>
      <w:r w:rsidR="00E1681B" w:rsidRPr="007C7CC6">
        <w:rPr>
          <w:rFonts w:ascii="Times New Roman" w:hAnsi="Times New Roman"/>
          <w:sz w:val="24"/>
          <w:szCs w:val="24"/>
          <w:lang w:val="uk-UA"/>
        </w:rPr>
        <w:t xml:space="preserve">Полтавське об’єднане управління Пенсійного фонду України Полтавської області </w:t>
      </w:r>
      <w:r w:rsidR="00E1681B" w:rsidRPr="007C7CC6">
        <w:rPr>
          <w:rFonts w:ascii="Times New Roman" w:hAnsi="Times New Roman"/>
          <w:b/>
          <w:sz w:val="24"/>
          <w:szCs w:val="24"/>
          <w:u w:val="single"/>
          <w:lang w:val="uk-UA"/>
        </w:rPr>
        <w:t>самовільно тракт</w:t>
      </w:r>
      <w:r w:rsidR="00BF130D">
        <w:rPr>
          <w:rFonts w:ascii="Times New Roman" w:hAnsi="Times New Roman"/>
          <w:b/>
          <w:sz w:val="24"/>
          <w:szCs w:val="24"/>
          <w:u w:val="single"/>
          <w:lang w:val="uk-UA"/>
        </w:rPr>
        <w:t>ує</w:t>
      </w:r>
      <w:r w:rsidR="00E1681B" w:rsidRPr="007C7CC6">
        <w:rPr>
          <w:rFonts w:ascii="Times New Roman" w:hAnsi="Times New Roman"/>
          <w:b/>
          <w:sz w:val="24"/>
          <w:szCs w:val="24"/>
          <w:u w:val="single"/>
          <w:lang w:val="uk-UA"/>
        </w:rPr>
        <w:t xml:space="preserve"> </w:t>
      </w:r>
      <w:r w:rsidR="00E22DDD" w:rsidRPr="007C7CC6">
        <w:rPr>
          <w:rFonts w:ascii="Times New Roman" w:hAnsi="Times New Roman"/>
          <w:b/>
          <w:sz w:val="24"/>
          <w:szCs w:val="24"/>
          <w:u w:val="single"/>
          <w:lang w:val="uk-UA"/>
        </w:rPr>
        <w:t xml:space="preserve">норми </w:t>
      </w:r>
      <w:r w:rsidR="00E1681B" w:rsidRPr="007C7CC6">
        <w:rPr>
          <w:rFonts w:ascii="Times New Roman" w:hAnsi="Times New Roman"/>
          <w:b/>
          <w:sz w:val="24"/>
          <w:szCs w:val="24"/>
          <w:u w:val="single"/>
          <w:lang w:val="uk-UA"/>
        </w:rPr>
        <w:t>чинного законодавства України, щодо перерахунку пенсії</w:t>
      </w:r>
      <w:r w:rsidR="00E1681B" w:rsidRPr="007C7CC6">
        <w:rPr>
          <w:rFonts w:ascii="Times New Roman" w:hAnsi="Times New Roman"/>
          <w:sz w:val="24"/>
          <w:szCs w:val="24"/>
          <w:u w:val="single"/>
          <w:lang w:val="uk-UA"/>
        </w:rPr>
        <w:t xml:space="preserve">, </w:t>
      </w:r>
      <w:r>
        <w:rPr>
          <w:rFonts w:ascii="Times New Roman" w:hAnsi="Times New Roman"/>
          <w:sz w:val="24"/>
          <w:szCs w:val="24"/>
          <w:u w:val="single"/>
          <w:lang w:val="uk-UA"/>
        </w:rPr>
        <w:t>ч</w:t>
      </w:r>
      <w:r w:rsidR="00E1681B" w:rsidRPr="007C7CC6">
        <w:rPr>
          <w:rFonts w:ascii="Times New Roman" w:hAnsi="Times New Roman"/>
          <w:sz w:val="24"/>
          <w:szCs w:val="24"/>
          <w:u w:val="single"/>
          <w:lang w:val="uk-UA"/>
        </w:rPr>
        <w:t>им порушу</w:t>
      </w:r>
      <w:r w:rsidR="00BF130D">
        <w:rPr>
          <w:rFonts w:ascii="Times New Roman" w:hAnsi="Times New Roman"/>
          <w:sz w:val="24"/>
          <w:szCs w:val="24"/>
          <w:u w:val="single"/>
          <w:lang w:val="uk-UA"/>
        </w:rPr>
        <w:t>є</w:t>
      </w:r>
      <w:r w:rsidR="00D63D46" w:rsidRPr="007C7CC6">
        <w:rPr>
          <w:rFonts w:ascii="Times New Roman" w:hAnsi="Times New Roman"/>
          <w:sz w:val="24"/>
          <w:szCs w:val="24"/>
          <w:u w:val="single"/>
          <w:lang w:val="uk-UA"/>
        </w:rPr>
        <w:t xml:space="preserve"> Основн</w:t>
      </w:r>
      <w:r w:rsidR="00E22DDD" w:rsidRPr="007C7CC6">
        <w:rPr>
          <w:rFonts w:ascii="Times New Roman" w:hAnsi="Times New Roman"/>
          <w:sz w:val="24"/>
          <w:szCs w:val="24"/>
          <w:u w:val="single"/>
          <w:lang w:val="uk-UA"/>
        </w:rPr>
        <w:t xml:space="preserve">ий </w:t>
      </w:r>
      <w:r w:rsidR="00D63D46" w:rsidRPr="007C7CC6">
        <w:rPr>
          <w:rFonts w:ascii="Times New Roman" w:hAnsi="Times New Roman"/>
          <w:sz w:val="24"/>
          <w:szCs w:val="24"/>
          <w:u w:val="single"/>
          <w:lang w:val="uk-UA"/>
        </w:rPr>
        <w:t xml:space="preserve">Закон </w:t>
      </w:r>
      <w:r w:rsidR="00BF130D">
        <w:rPr>
          <w:rFonts w:ascii="Times New Roman" w:hAnsi="Times New Roman"/>
          <w:sz w:val="24"/>
          <w:szCs w:val="24"/>
          <w:u w:val="single"/>
          <w:lang w:val="uk-UA"/>
        </w:rPr>
        <w:t>-</w:t>
      </w:r>
      <w:r>
        <w:rPr>
          <w:rFonts w:ascii="Times New Roman" w:hAnsi="Times New Roman"/>
          <w:sz w:val="24"/>
          <w:szCs w:val="24"/>
          <w:u w:val="single"/>
          <w:lang w:val="uk-UA"/>
        </w:rPr>
        <w:t xml:space="preserve"> </w:t>
      </w:r>
      <w:r w:rsidR="00D63D46" w:rsidRPr="007C7CC6">
        <w:rPr>
          <w:rFonts w:ascii="Times New Roman" w:hAnsi="Times New Roman"/>
          <w:sz w:val="24"/>
          <w:szCs w:val="24"/>
          <w:u w:val="single"/>
          <w:lang w:val="uk-UA"/>
        </w:rPr>
        <w:t xml:space="preserve">Конституцію України прийняту </w:t>
      </w:r>
      <w:r w:rsidR="00AA1152" w:rsidRPr="007C7CC6">
        <w:rPr>
          <w:rFonts w:ascii="Times New Roman" w:eastAsia="Times New Roman" w:hAnsi="Times New Roman"/>
          <w:b/>
          <w:bCs/>
          <w:color w:val="000000"/>
          <w:sz w:val="24"/>
          <w:szCs w:val="24"/>
          <w:bdr w:val="none" w:sz="0" w:space="0" w:color="auto" w:frame="1"/>
          <w:lang w:val="uk-UA" w:eastAsia="ru-RU"/>
        </w:rPr>
        <w:t>на п'ятій сесії Верховної Ради України</w:t>
      </w:r>
      <w:r w:rsidR="00AA1152" w:rsidRPr="007C7CC6">
        <w:rPr>
          <w:rFonts w:ascii="Times New Roman" w:eastAsia="Times New Roman" w:hAnsi="Times New Roman"/>
          <w:color w:val="000000"/>
          <w:sz w:val="24"/>
          <w:szCs w:val="24"/>
          <w:bdr w:val="none" w:sz="0" w:space="0" w:color="auto" w:frame="1"/>
          <w:lang w:eastAsia="ru-RU"/>
        </w:rPr>
        <w:t> </w:t>
      </w:r>
      <w:r w:rsidR="00AA1152" w:rsidRPr="007C7CC6">
        <w:rPr>
          <w:rFonts w:ascii="Times New Roman" w:eastAsia="Times New Roman" w:hAnsi="Times New Roman"/>
          <w:b/>
          <w:bCs/>
          <w:color w:val="000000"/>
          <w:sz w:val="24"/>
          <w:szCs w:val="24"/>
          <w:bdr w:val="none" w:sz="0" w:space="0" w:color="auto" w:frame="1"/>
          <w:lang w:val="uk-UA" w:eastAsia="ru-RU"/>
        </w:rPr>
        <w:t>28 червня 1996 року</w:t>
      </w:r>
      <w:r w:rsidR="00AA1152" w:rsidRPr="007C7CC6">
        <w:rPr>
          <w:rFonts w:ascii="Times New Roman" w:hAnsi="Times New Roman"/>
          <w:sz w:val="24"/>
          <w:szCs w:val="24"/>
          <w:lang w:val="uk-UA"/>
        </w:rPr>
        <w:t xml:space="preserve"> (зі змінами та доповненнями), </w:t>
      </w:r>
      <w:r w:rsidR="00AA1152" w:rsidRPr="007C7CC6">
        <w:rPr>
          <w:rFonts w:ascii="Times New Roman" w:hAnsi="Times New Roman"/>
          <w:b/>
          <w:sz w:val="24"/>
          <w:szCs w:val="24"/>
          <w:u w:val="single"/>
          <w:lang w:val="uk-UA"/>
        </w:rPr>
        <w:t xml:space="preserve">норми якої </w:t>
      </w:r>
      <w:r w:rsidR="00E22DDD" w:rsidRPr="007C7CC6">
        <w:rPr>
          <w:rFonts w:ascii="Times New Roman" w:hAnsi="Times New Roman"/>
          <w:b/>
          <w:sz w:val="24"/>
          <w:szCs w:val="24"/>
          <w:u w:val="single"/>
          <w:lang w:val="uk-UA"/>
        </w:rPr>
        <w:t xml:space="preserve">- </w:t>
      </w:r>
      <w:r w:rsidR="00AA1152" w:rsidRPr="007C7CC6">
        <w:rPr>
          <w:rFonts w:ascii="Times New Roman" w:hAnsi="Times New Roman"/>
          <w:b/>
          <w:sz w:val="24"/>
          <w:szCs w:val="24"/>
          <w:u w:val="single"/>
          <w:lang w:val="uk-UA"/>
        </w:rPr>
        <w:t>є нормами прямої дії,</w:t>
      </w:r>
      <w:r w:rsidR="00AA1152" w:rsidRPr="007C7CC6">
        <w:rPr>
          <w:rFonts w:ascii="Times New Roman" w:hAnsi="Times New Roman"/>
          <w:sz w:val="24"/>
          <w:szCs w:val="24"/>
          <w:lang w:val="uk-UA"/>
        </w:rPr>
        <w:t xml:space="preserve"> а саме</w:t>
      </w:r>
      <w:r w:rsidR="00854C7A" w:rsidRPr="007C7CC6">
        <w:rPr>
          <w:rFonts w:ascii="Times New Roman" w:hAnsi="Times New Roman"/>
          <w:sz w:val="24"/>
          <w:szCs w:val="24"/>
          <w:lang w:val="uk-UA"/>
        </w:rPr>
        <w:t>:</w:t>
      </w:r>
    </w:p>
    <w:p w:rsidR="00D63D46" w:rsidRPr="007C7CC6" w:rsidRDefault="00D63D46" w:rsidP="00E22DDD">
      <w:pPr>
        <w:ind w:firstLine="567"/>
        <w:jc w:val="both"/>
        <w:rPr>
          <w:rFonts w:ascii="Times New Roman" w:hAnsi="Times New Roman"/>
          <w:sz w:val="24"/>
          <w:szCs w:val="24"/>
          <w:u w:val="single"/>
          <w:lang w:val="uk-UA"/>
        </w:rPr>
      </w:pPr>
      <w:r w:rsidRPr="007C7CC6">
        <w:rPr>
          <w:rFonts w:ascii="Times New Roman" w:hAnsi="Times New Roman"/>
          <w:sz w:val="24"/>
          <w:szCs w:val="24"/>
          <w:u w:val="single"/>
          <w:lang w:val="uk-UA"/>
        </w:rPr>
        <w:t>частин</w:t>
      </w:r>
      <w:r w:rsidR="00854C7A" w:rsidRPr="007C7CC6">
        <w:rPr>
          <w:rFonts w:ascii="Times New Roman" w:hAnsi="Times New Roman"/>
          <w:sz w:val="24"/>
          <w:szCs w:val="24"/>
          <w:u w:val="single"/>
          <w:lang w:val="uk-UA"/>
        </w:rPr>
        <w:t>а</w:t>
      </w:r>
      <w:r w:rsidRPr="007C7CC6">
        <w:rPr>
          <w:rFonts w:ascii="Times New Roman" w:hAnsi="Times New Roman"/>
          <w:sz w:val="24"/>
          <w:szCs w:val="24"/>
          <w:u w:val="single"/>
          <w:lang w:val="uk-UA"/>
        </w:rPr>
        <w:t xml:space="preserve"> 3 статті 8 Основного Закону України –від 28 червня 1996 року </w:t>
      </w:r>
      <w:r w:rsidR="002F4CCA" w:rsidRPr="007C7CC6">
        <w:rPr>
          <w:rFonts w:ascii="Times New Roman" w:hAnsi="Times New Roman"/>
          <w:sz w:val="24"/>
          <w:szCs w:val="24"/>
          <w:u w:val="single"/>
          <w:lang w:val="uk-UA"/>
        </w:rPr>
        <w:t xml:space="preserve">- </w:t>
      </w:r>
    </w:p>
    <w:p w:rsidR="00D63D46" w:rsidRPr="007C7CC6" w:rsidRDefault="00E22DDD" w:rsidP="00E22DDD">
      <w:pPr>
        <w:shd w:val="clear" w:color="auto" w:fill="FFFFFF"/>
        <w:ind w:firstLine="567"/>
        <w:jc w:val="both"/>
        <w:textAlignment w:val="baseline"/>
        <w:rPr>
          <w:rFonts w:ascii="Times New Roman" w:eastAsia="Times New Roman" w:hAnsi="Times New Roman"/>
          <w:b/>
          <w:color w:val="000000"/>
          <w:sz w:val="24"/>
          <w:szCs w:val="24"/>
          <w:u w:val="single"/>
          <w:bdr w:val="none" w:sz="0" w:space="0" w:color="auto" w:frame="1"/>
          <w:lang w:eastAsia="ru-RU"/>
        </w:rPr>
      </w:pPr>
      <w:r w:rsidRPr="007C7CC6">
        <w:rPr>
          <w:rFonts w:ascii="Times New Roman" w:eastAsia="Times New Roman" w:hAnsi="Times New Roman"/>
          <w:b/>
          <w:bCs/>
          <w:color w:val="000000"/>
          <w:sz w:val="24"/>
          <w:szCs w:val="24"/>
          <w:u w:val="single"/>
          <w:bdr w:val="none" w:sz="0" w:space="0" w:color="auto" w:frame="1"/>
          <w:lang w:val="uk-UA" w:eastAsia="ru-RU"/>
        </w:rPr>
        <w:t>«</w:t>
      </w:r>
      <w:r w:rsidR="00D63D46" w:rsidRPr="007C7CC6">
        <w:rPr>
          <w:rFonts w:ascii="Times New Roman" w:eastAsia="Times New Roman" w:hAnsi="Times New Roman"/>
          <w:b/>
          <w:bCs/>
          <w:color w:val="000000"/>
          <w:sz w:val="24"/>
          <w:szCs w:val="24"/>
          <w:u w:val="single"/>
          <w:bdr w:val="none" w:sz="0" w:space="0" w:color="auto" w:frame="1"/>
          <w:lang w:eastAsia="ru-RU"/>
        </w:rPr>
        <w:t>Стаття 8.</w:t>
      </w:r>
      <w:r w:rsidR="00D63D46" w:rsidRPr="007C7CC6">
        <w:rPr>
          <w:rFonts w:ascii="Times New Roman" w:eastAsia="Times New Roman" w:hAnsi="Times New Roman"/>
          <w:b/>
          <w:color w:val="000000"/>
          <w:sz w:val="24"/>
          <w:szCs w:val="24"/>
          <w:u w:val="single"/>
          <w:bdr w:val="none" w:sz="0" w:space="0" w:color="auto" w:frame="1"/>
          <w:lang w:eastAsia="ru-RU"/>
        </w:rPr>
        <w:t> В Україні визнається і діє принцип верховенства права.</w:t>
      </w:r>
    </w:p>
    <w:p w:rsidR="00D63D46" w:rsidRPr="007C7CC6" w:rsidRDefault="00D63D46" w:rsidP="00E22DDD">
      <w:pPr>
        <w:shd w:val="clear" w:color="auto" w:fill="FFFFFF"/>
        <w:ind w:firstLine="567"/>
        <w:jc w:val="both"/>
        <w:textAlignment w:val="baseline"/>
        <w:rPr>
          <w:rFonts w:ascii="Times New Roman" w:eastAsia="Times New Roman" w:hAnsi="Times New Roman"/>
          <w:b/>
          <w:color w:val="000000"/>
          <w:sz w:val="24"/>
          <w:szCs w:val="24"/>
          <w:bdr w:val="none" w:sz="0" w:space="0" w:color="auto" w:frame="1"/>
          <w:lang w:eastAsia="ru-RU"/>
        </w:rPr>
      </w:pPr>
      <w:r w:rsidRPr="007C7CC6">
        <w:rPr>
          <w:rFonts w:ascii="Times New Roman" w:eastAsia="Times New Roman" w:hAnsi="Times New Roman"/>
          <w:b/>
          <w:color w:val="000000"/>
          <w:sz w:val="24"/>
          <w:szCs w:val="24"/>
          <w:bdr w:val="none" w:sz="0" w:space="0" w:color="auto" w:frame="1"/>
          <w:lang w:eastAsia="ru-RU"/>
        </w:rPr>
        <w:t xml:space="preserve">Конституція України має найвищу юридичну силу. Закони та інші нормативно-правові акти приймаються </w:t>
      </w:r>
      <w:proofErr w:type="gramStart"/>
      <w:r w:rsidRPr="007C7CC6">
        <w:rPr>
          <w:rFonts w:ascii="Times New Roman" w:eastAsia="Times New Roman" w:hAnsi="Times New Roman"/>
          <w:b/>
          <w:color w:val="000000"/>
          <w:sz w:val="24"/>
          <w:szCs w:val="24"/>
          <w:bdr w:val="none" w:sz="0" w:space="0" w:color="auto" w:frame="1"/>
          <w:lang w:eastAsia="ru-RU"/>
        </w:rPr>
        <w:t>на</w:t>
      </w:r>
      <w:proofErr w:type="gramEnd"/>
      <w:r w:rsidRPr="007C7CC6">
        <w:rPr>
          <w:rFonts w:ascii="Times New Roman" w:eastAsia="Times New Roman" w:hAnsi="Times New Roman"/>
          <w:b/>
          <w:color w:val="000000"/>
          <w:sz w:val="24"/>
          <w:szCs w:val="24"/>
          <w:bdr w:val="none" w:sz="0" w:space="0" w:color="auto" w:frame="1"/>
          <w:lang w:eastAsia="ru-RU"/>
        </w:rPr>
        <w:t xml:space="preserve"> основі Конституції України і повинні відповідати їй.</w:t>
      </w:r>
    </w:p>
    <w:p w:rsidR="00D63D46" w:rsidRPr="007C7CC6" w:rsidRDefault="00D63D46" w:rsidP="00E22DDD">
      <w:pPr>
        <w:shd w:val="clear" w:color="auto" w:fill="FFFFFF"/>
        <w:ind w:firstLine="567"/>
        <w:jc w:val="both"/>
        <w:textAlignment w:val="baseline"/>
        <w:rPr>
          <w:rFonts w:ascii="Times New Roman" w:eastAsia="Times New Roman" w:hAnsi="Times New Roman"/>
          <w:color w:val="000000"/>
          <w:sz w:val="24"/>
          <w:szCs w:val="24"/>
          <w:bdr w:val="none" w:sz="0" w:space="0" w:color="auto" w:frame="1"/>
          <w:lang w:val="uk-UA" w:eastAsia="ru-RU"/>
        </w:rPr>
      </w:pPr>
      <w:r w:rsidRPr="007C7CC6">
        <w:rPr>
          <w:rFonts w:ascii="Times New Roman" w:eastAsia="Times New Roman" w:hAnsi="Times New Roman"/>
          <w:b/>
          <w:color w:val="000000"/>
          <w:sz w:val="24"/>
          <w:szCs w:val="24"/>
          <w:u w:val="single"/>
          <w:bdr w:val="none" w:sz="0" w:space="0" w:color="auto" w:frame="1"/>
          <w:lang w:eastAsia="ru-RU"/>
        </w:rPr>
        <w:t xml:space="preserve">Норми Конституції України є нормами прямої дії. </w:t>
      </w:r>
      <w:r w:rsidRPr="007C7CC6">
        <w:rPr>
          <w:rFonts w:ascii="Times New Roman" w:eastAsia="Times New Roman" w:hAnsi="Times New Roman"/>
          <w:color w:val="000000"/>
          <w:sz w:val="24"/>
          <w:szCs w:val="24"/>
          <w:bdr w:val="none" w:sz="0" w:space="0" w:color="auto" w:frame="1"/>
          <w:lang w:eastAsia="ru-RU"/>
        </w:rPr>
        <w:t xml:space="preserve">Звернення до суду для захисту конституційних прав і свобод людини і громадянина безпосередньо на </w:t>
      </w:r>
      <w:proofErr w:type="gramStart"/>
      <w:r w:rsidRPr="007C7CC6">
        <w:rPr>
          <w:rFonts w:ascii="Times New Roman" w:eastAsia="Times New Roman" w:hAnsi="Times New Roman"/>
          <w:color w:val="000000"/>
          <w:sz w:val="24"/>
          <w:szCs w:val="24"/>
          <w:bdr w:val="none" w:sz="0" w:space="0" w:color="auto" w:frame="1"/>
          <w:lang w:eastAsia="ru-RU"/>
        </w:rPr>
        <w:t>п</w:t>
      </w:r>
      <w:proofErr w:type="gramEnd"/>
      <w:r w:rsidRPr="007C7CC6">
        <w:rPr>
          <w:rFonts w:ascii="Times New Roman" w:eastAsia="Times New Roman" w:hAnsi="Times New Roman"/>
          <w:color w:val="000000"/>
          <w:sz w:val="24"/>
          <w:szCs w:val="24"/>
          <w:bdr w:val="none" w:sz="0" w:space="0" w:color="auto" w:frame="1"/>
          <w:lang w:eastAsia="ru-RU"/>
        </w:rPr>
        <w:t>ідставі Конституції України гарантується</w:t>
      </w:r>
      <w:r w:rsidR="00E22DDD" w:rsidRPr="007C7CC6">
        <w:rPr>
          <w:rFonts w:ascii="Times New Roman" w:eastAsia="Times New Roman" w:hAnsi="Times New Roman"/>
          <w:color w:val="000000"/>
          <w:sz w:val="24"/>
          <w:szCs w:val="24"/>
          <w:bdr w:val="none" w:sz="0" w:space="0" w:color="auto" w:frame="1"/>
          <w:lang w:val="uk-UA" w:eastAsia="ru-RU"/>
        </w:rPr>
        <w:t>»</w:t>
      </w:r>
      <w:r w:rsidRPr="007C7CC6">
        <w:rPr>
          <w:rFonts w:ascii="Times New Roman" w:eastAsia="Times New Roman" w:hAnsi="Times New Roman"/>
          <w:color w:val="000000"/>
          <w:sz w:val="24"/>
          <w:szCs w:val="24"/>
          <w:bdr w:val="none" w:sz="0" w:space="0" w:color="auto" w:frame="1"/>
          <w:lang w:eastAsia="ru-RU"/>
        </w:rPr>
        <w:t>.</w:t>
      </w:r>
    </w:p>
    <w:p w:rsidR="002F4CCA" w:rsidRPr="007C7CC6" w:rsidRDefault="002F4CCA" w:rsidP="00E22DDD">
      <w:pPr>
        <w:shd w:val="clear" w:color="auto" w:fill="FFFFFF"/>
        <w:ind w:firstLine="567"/>
        <w:jc w:val="both"/>
        <w:textAlignment w:val="baseline"/>
        <w:rPr>
          <w:rFonts w:ascii="Times New Roman" w:eastAsia="Times New Roman" w:hAnsi="Times New Roman"/>
          <w:b/>
          <w:color w:val="000000"/>
          <w:sz w:val="24"/>
          <w:szCs w:val="24"/>
          <w:u w:val="single"/>
          <w:bdr w:val="none" w:sz="0" w:space="0" w:color="auto" w:frame="1"/>
          <w:lang w:val="uk-UA" w:eastAsia="ru-RU"/>
        </w:rPr>
      </w:pPr>
      <w:r w:rsidRPr="007C7CC6">
        <w:rPr>
          <w:rFonts w:ascii="Times New Roman" w:eastAsia="Times New Roman" w:hAnsi="Times New Roman"/>
          <w:b/>
          <w:color w:val="000000"/>
          <w:sz w:val="24"/>
          <w:szCs w:val="24"/>
          <w:u w:val="single"/>
          <w:bdr w:val="none" w:sz="0" w:space="0" w:color="auto" w:frame="1"/>
          <w:lang w:val="uk-UA" w:eastAsia="ru-RU"/>
        </w:rPr>
        <w:t>Стаття 19-</w:t>
      </w:r>
      <w:r w:rsidR="00F64881" w:rsidRPr="007C7CC6">
        <w:rPr>
          <w:rFonts w:ascii="Times New Roman" w:hAnsi="Times New Roman"/>
          <w:sz w:val="24"/>
          <w:szCs w:val="24"/>
          <w:u w:val="single"/>
          <w:lang w:val="uk-UA"/>
        </w:rPr>
        <w:t xml:space="preserve">Конституції України від 28 червня 1996 року </w:t>
      </w:r>
      <w:r w:rsidRPr="007C7CC6">
        <w:rPr>
          <w:rFonts w:ascii="Times New Roman" w:hAnsi="Times New Roman"/>
          <w:sz w:val="24"/>
          <w:szCs w:val="24"/>
          <w:u w:val="single"/>
          <w:lang w:val="uk-UA"/>
        </w:rPr>
        <w:t xml:space="preserve">від 28 червня 1996 року </w:t>
      </w:r>
      <w:r w:rsidR="00F64881" w:rsidRPr="007C7CC6">
        <w:rPr>
          <w:rFonts w:ascii="Times New Roman" w:hAnsi="Times New Roman"/>
          <w:sz w:val="24"/>
          <w:szCs w:val="24"/>
          <w:u w:val="single"/>
          <w:lang w:val="uk-UA"/>
        </w:rPr>
        <w:t>передбачає</w:t>
      </w:r>
      <w:r w:rsidR="00BF130D">
        <w:rPr>
          <w:rFonts w:ascii="Times New Roman" w:hAnsi="Times New Roman"/>
          <w:sz w:val="24"/>
          <w:szCs w:val="24"/>
          <w:u w:val="single"/>
          <w:lang w:val="uk-UA"/>
        </w:rPr>
        <w:t>,</w:t>
      </w:r>
      <w:r w:rsidR="00F64881" w:rsidRPr="007C7CC6">
        <w:rPr>
          <w:rFonts w:ascii="Times New Roman" w:hAnsi="Times New Roman"/>
          <w:sz w:val="24"/>
          <w:szCs w:val="24"/>
          <w:u w:val="single"/>
          <w:lang w:val="uk-UA"/>
        </w:rPr>
        <w:t xml:space="preserve">- </w:t>
      </w:r>
    </w:p>
    <w:p w:rsidR="002F4CCA" w:rsidRPr="00BF130D" w:rsidRDefault="002F4CCA" w:rsidP="002F4CCA">
      <w:pPr>
        <w:shd w:val="clear" w:color="auto" w:fill="FFFFFF"/>
        <w:ind w:firstLine="567"/>
        <w:jc w:val="both"/>
        <w:textAlignment w:val="baseline"/>
        <w:rPr>
          <w:rFonts w:ascii="Times New Roman" w:eastAsia="Times New Roman" w:hAnsi="Times New Roman"/>
          <w:b/>
          <w:color w:val="000000"/>
          <w:sz w:val="24"/>
          <w:szCs w:val="24"/>
          <w:u w:val="single"/>
          <w:bdr w:val="none" w:sz="0" w:space="0" w:color="auto" w:frame="1"/>
          <w:lang w:eastAsia="ru-RU"/>
        </w:rPr>
      </w:pPr>
      <w:r w:rsidRPr="00BF130D">
        <w:rPr>
          <w:rFonts w:ascii="Times New Roman" w:eastAsia="Times New Roman" w:hAnsi="Times New Roman"/>
          <w:b/>
          <w:bCs/>
          <w:color w:val="000000"/>
          <w:sz w:val="24"/>
          <w:szCs w:val="24"/>
          <w:u w:val="single"/>
          <w:bdr w:val="none" w:sz="0" w:space="0" w:color="auto" w:frame="1"/>
          <w:lang w:val="uk-UA" w:eastAsia="ru-RU"/>
        </w:rPr>
        <w:t>«</w:t>
      </w:r>
      <w:r w:rsidRPr="00BF130D">
        <w:rPr>
          <w:rFonts w:ascii="Times New Roman" w:eastAsia="Times New Roman" w:hAnsi="Times New Roman"/>
          <w:b/>
          <w:bCs/>
          <w:color w:val="000000"/>
          <w:sz w:val="24"/>
          <w:szCs w:val="24"/>
          <w:u w:val="single"/>
          <w:bdr w:val="none" w:sz="0" w:space="0" w:color="auto" w:frame="1"/>
          <w:lang w:eastAsia="ru-RU"/>
        </w:rPr>
        <w:t>Стаття 19.</w:t>
      </w:r>
      <w:r w:rsidRPr="00BF130D">
        <w:rPr>
          <w:rFonts w:ascii="Times New Roman" w:eastAsia="Times New Roman" w:hAnsi="Times New Roman"/>
          <w:b/>
          <w:color w:val="000000"/>
          <w:sz w:val="24"/>
          <w:szCs w:val="24"/>
          <w:u w:val="single"/>
          <w:bdr w:val="none" w:sz="0" w:space="0" w:color="auto" w:frame="1"/>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2F4CCA" w:rsidRPr="007C7CC6" w:rsidRDefault="002F4CCA" w:rsidP="002F4CCA">
      <w:pPr>
        <w:shd w:val="clear" w:color="auto" w:fill="FFFFFF"/>
        <w:ind w:firstLine="450"/>
        <w:jc w:val="both"/>
        <w:textAlignment w:val="baseline"/>
        <w:rPr>
          <w:rFonts w:ascii="Times New Roman" w:eastAsia="Times New Roman" w:hAnsi="Times New Roman"/>
          <w:color w:val="000000"/>
          <w:sz w:val="24"/>
          <w:szCs w:val="24"/>
          <w:u w:val="single"/>
          <w:bdr w:val="none" w:sz="0" w:space="0" w:color="auto" w:frame="1"/>
          <w:lang w:val="uk-UA" w:eastAsia="ru-RU"/>
        </w:rPr>
      </w:pPr>
      <w:r w:rsidRPr="007C7CC6">
        <w:rPr>
          <w:rFonts w:ascii="Times New Roman" w:eastAsia="Times New Roman" w:hAnsi="Times New Roman"/>
          <w:color w:val="000000"/>
          <w:sz w:val="24"/>
          <w:szCs w:val="24"/>
          <w:u w:val="single"/>
          <w:bdr w:val="none" w:sz="0" w:space="0" w:color="auto" w:frame="1"/>
          <w:lang w:eastAsia="ru-RU"/>
        </w:rPr>
        <w:t xml:space="preserve">Органи державної влади та органи місцевого самоврядування, їх посадові особи зобов'язані діяти лише на </w:t>
      </w:r>
      <w:proofErr w:type="gramStart"/>
      <w:r w:rsidRPr="007C7CC6">
        <w:rPr>
          <w:rFonts w:ascii="Times New Roman" w:eastAsia="Times New Roman" w:hAnsi="Times New Roman"/>
          <w:color w:val="000000"/>
          <w:sz w:val="24"/>
          <w:szCs w:val="24"/>
          <w:u w:val="single"/>
          <w:bdr w:val="none" w:sz="0" w:space="0" w:color="auto" w:frame="1"/>
          <w:lang w:eastAsia="ru-RU"/>
        </w:rPr>
        <w:t>п</w:t>
      </w:r>
      <w:proofErr w:type="gramEnd"/>
      <w:r w:rsidRPr="007C7CC6">
        <w:rPr>
          <w:rFonts w:ascii="Times New Roman" w:eastAsia="Times New Roman" w:hAnsi="Times New Roman"/>
          <w:color w:val="000000"/>
          <w:sz w:val="24"/>
          <w:szCs w:val="24"/>
          <w:u w:val="single"/>
          <w:bdr w:val="none" w:sz="0" w:space="0" w:color="auto" w:frame="1"/>
          <w:lang w:eastAsia="ru-RU"/>
        </w:rPr>
        <w:t>ідставі, в межах повноважень та у спосіб, що передбачені Конституцією та законами України</w:t>
      </w:r>
      <w:r w:rsidRPr="007C7CC6">
        <w:rPr>
          <w:rFonts w:ascii="Times New Roman" w:eastAsia="Times New Roman" w:hAnsi="Times New Roman"/>
          <w:color w:val="000000"/>
          <w:sz w:val="24"/>
          <w:szCs w:val="24"/>
          <w:u w:val="single"/>
          <w:bdr w:val="none" w:sz="0" w:space="0" w:color="auto" w:frame="1"/>
          <w:lang w:val="uk-UA" w:eastAsia="ru-RU"/>
        </w:rPr>
        <w:t>»</w:t>
      </w:r>
      <w:r w:rsidRPr="007C7CC6">
        <w:rPr>
          <w:rFonts w:ascii="Times New Roman" w:eastAsia="Times New Roman" w:hAnsi="Times New Roman"/>
          <w:color w:val="000000"/>
          <w:sz w:val="24"/>
          <w:szCs w:val="24"/>
          <w:u w:val="single"/>
          <w:bdr w:val="none" w:sz="0" w:space="0" w:color="auto" w:frame="1"/>
          <w:lang w:eastAsia="ru-RU"/>
        </w:rPr>
        <w:t>.</w:t>
      </w:r>
    </w:p>
    <w:p w:rsidR="00F64881" w:rsidRPr="007C7CC6" w:rsidRDefault="001B4C9B" w:rsidP="00877441">
      <w:pPr>
        <w:shd w:val="clear" w:color="auto" w:fill="FFFFFF"/>
        <w:ind w:firstLine="450"/>
        <w:jc w:val="both"/>
        <w:textAlignment w:val="baseline"/>
        <w:rPr>
          <w:rFonts w:ascii="Times New Roman" w:hAnsi="Times New Roman"/>
          <w:sz w:val="24"/>
          <w:szCs w:val="24"/>
          <w:u w:val="single"/>
          <w:lang w:val="uk-UA"/>
        </w:rPr>
      </w:pPr>
      <w:r w:rsidRPr="007C7CC6">
        <w:rPr>
          <w:rFonts w:ascii="Times New Roman" w:eastAsia="Times New Roman" w:hAnsi="Times New Roman"/>
          <w:b/>
          <w:color w:val="000000"/>
          <w:sz w:val="24"/>
          <w:szCs w:val="24"/>
          <w:bdr w:val="none" w:sz="0" w:space="0" w:color="auto" w:frame="1"/>
          <w:lang w:val="uk-UA" w:eastAsia="ru-RU"/>
        </w:rPr>
        <w:t>ч</w:t>
      </w:r>
      <w:r w:rsidR="00877441" w:rsidRPr="007C7CC6">
        <w:rPr>
          <w:rFonts w:ascii="Times New Roman" w:eastAsia="Times New Roman" w:hAnsi="Times New Roman"/>
          <w:b/>
          <w:color w:val="000000"/>
          <w:sz w:val="24"/>
          <w:szCs w:val="24"/>
          <w:bdr w:val="none" w:sz="0" w:space="0" w:color="auto" w:frame="1"/>
          <w:lang w:val="uk-UA" w:eastAsia="ru-RU"/>
        </w:rPr>
        <w:t xml:space="preserve">.3 </w:t>
      </w:r>
      <w:r w:rsidR="002F4CCA" w:rsidRPr="007C7CC6">
        <w:rPr>
          <w:rFonts w:ascii="Times New Roman" w:eastAsia="Times New Roman" w:hAnsi="Times New Roman"/>
          <w:b/>
          <w:color w:val="000000"/>
          <w:sz w:val="24"/>
          <w:szCs w:val="24"/>
          <w:bdr w:val="none" w:sz="0" w:space="0" w:color="auto" w:frame="1"/>
          <w:lang w:val="uk-UA" w:eastAsia="ru-RU"/>
        </w:rPr>
        <w:t>Статт</w:t>
      </w:r>
      <w:r w:rsidR="00877441" w:rsidRPr="007C7CC6">
        <w:rPr>
          <w:rFonts w:ascii="Times New Roman" w:eastAsia="Times New Roman" w:hAnsi="Times New Roman"/>
          <w:b/>
          <w:color w:val="000000"/>
          <w:sz w:val="24"/>
          <w:szCs w:val="24"/>
          <w:bdr w:val="none" w:sz="0" w:space="0" w:color="auto" w:frame="1"/>
          <w:lang w:val="uk-UA" w:eastAsia="ru-RU"/>
        </w:rPr>
        <w:t>і</w:t>
      </w:r>
      <w:r w:rsidR="002F4CCA" w:rsidRPr="007C7CC6">
        <w:rPr>
          <w:rFonts w:ascii="Times New Roman" w:eastAsia="Times New Roman" w:hAnsi="Times New Roman"/>
          <w:b/>
          <w:color w:val="000000"/>
          <w:sz w:val="24"/>
          <w:szCs w:val="24"/>
          <w:bdr w:val="none" w:sz="0" w:space="0" w:color="auto" w:frame="1"/>
          <w:lang w:val="uk-UA" w:eastAsia="ru-RU"/>
        </w:rPr>
        <w:t xml:space="preserve"> 22 - </w:t>
      </w:r>
      <w:r w:rsidR="00F64881" w:rsidRPr="007C7CC6">
        <w:rPr>
          <w:rFonts w:ascii="Times New Roman" w:hAnsi="Times New Roman"/>
          <w:b/>
          <w:sz w:val="24"/>
          <w:szCs w:val="24"/>
          <w:lang w:val="uk-UA"/>
        </w:rPr>
        <w:t>Конституці</w:t>
      </w:r>
      <w:r w:rsidR="00877441" w:rsidRPr="007C7CC6">
        <w:rPr>
          <w:rFonts w:ascii="Times New Roman" w:hAnsi="Times New Roman"/>
          <w:b/>
          <w:sz w:val="24"/>
          <w:szCs w:val="24"/>
          <w:lang w:val="uk-UA"/>
        </w:rPr>
        <w:t>ї</w:t>
      </w:r>
      <w:r w:rsidR="00F64881" w:rsidRPr="007C7CC6">
        <w:rPr>
          <w:rFonts w:ascii="Times New Roman" w:hAnsi="Times New Roman"/>
          <w:b/>
          <w:sz w:val="24"/>
          <w:szCs w:val="24"/>
          <w:lang w:val="uk-UA"/>
        </w:rPr>
        <w:t xml:space="preserve"> України від 28 червня 1996 року</w:t>
      </w:r>
      <w:r w:rsidR="00877441" w:rsidRPr="007C7CC6">
        <w:rPr>
          <w:rFonts w:ascii="Times New Roman" w:hAnsi="Times New Roman"/>
          <w:b/>
          <w:sz w:val="24"/>
          <w:szCs w:val="24"/>
          <w:lang w:val="uk-UA"/>
        </w:rPr>
        <w:t>-</w:t>
      </w:r>
      <w:r w:rsidR="00F64881" w:rsidRPr="007C7CC6">
        <w:rPr>
          <w:rFonts w:ascii="Times New Roman" w:hAnsi="Times New Roman"/>
          <w:b/>
          <w:sz w:val="24"/>
          <w:szCs w:val="24"/>
          <w:lang w:val="uk-UA"/>
        </w:rPr>
        <w:t xml:space="preserve">передбачає заборону звуження </w:t>
      </w:r>
      <w:r w:rsidR="00877441" w:rsidRPr="007C7CC6">
        <w:rPr>
          <w:rFonts w:ascii="Times New Roman" w:eastAsia="Times New Roman" w:hAnsi="Times New Roman"/>
          <w:color w:val="000000"/>
          <w:sz w:val="24"/>
          <w:szCs w:val="24"/>
          <w:bdr w:val="none" w:sz="0" w:space="0" w:color="auto" w:frame="1"/>
          <w:lang w:val="uk-UA" w:eastAsia="ru-RU"/>
        </w:rPr>
        <w:t>змісту та обсягу існуючих прав і свобод.</w:t>
      </w:r>
    </w:p>
    <w:p w:rsidR="00F64881" w:rsidRPr="007C7CC6" w:rsidRDefault="00877441" w:rsidP="00F64881">
      <w:pPr>
        <w:shd w:val="clear" w:color="auto" w:fill="FFFFFF"/>
        <w:ind w:firstLine="450"/>
        <w:jc w:val="both"/>
        <w:textAlignment w:val="baseline"/>
        <w:rPr>
          <w:rFonts w:ascii="Times New Roman" w:eastAsia="Times New Roman" w:hAnsi="Times New Roman"/>
          <w:color w:val="000000"/>
          <w:sz w:val="24"/>
          <w:szCs w:val="24"/>
          <w:bdr w:val="none" w:sz="0" w:space="0" w:color="auto" w:frame="1"/>
          <w:lang w:eastAsia="ru-RU"/>
        </w:rPr>
      </w:pPr>
      <w:r w:rsidRPr="007C7CC6">
        <w:rPr>
          <w:rFonts w:ascii="Times New Roman" w:eastAsia="Times New Roman" w:hAnsi="Times New Roman"/>
          <w:b/>
          <w:bCs/>
          <w:color w:val="000000"/>
          <w:sz w:val="24"/>
          <w:szCs w:val="24"/>
          <w:bdr w:val="none" w:sz="0" w:space="0" w:color="auto" w:frame="1"/>
          <w:lang w:val="uk-UA" w:eastAsia="ru-RU"/>
        </w:rPr>
        <w:t>«</w:t>
      </w:r>
      <w:r w:rsidR="00F64881" w:rsidRPr="007C7CC6">
        <w:rPr>
          <w:rFonts w:ascii="Times New Roman" w:eastAsia="Times New Roman" w:hAnsi="Times New Roman"/>
          <w:b/>
          <w:bCs/>
          <w:color w:val="000000"/>
          <w:sz w:val="24"/>
          <w:szCs w:val="24"/>
          <w:bdr w:val="none" w:sz="0" w:space="0" w:color="auto" w:frame="1"/>
          <w:lang w:eastAsia="ru-RU"/>
        </w:rPr>
        <w:t>Стаття 22.</w:t>
      </w:r>
      <w:r w:rsidR="00F64881" w:rsidRPr="007C7CC6">
        <w:rPr>
          <w:rFonts w:ascii="Times New Roman" w:eastAsia="Times New Roman" w:hAnsi="Times New Roman"/>
          <w:color w:val="000000"/>
          <w:sz w:val="24"/>
          <w:szCs w:val="24"/>
          <w:bdr w:val="none" w:sz="0" w:space="0" w:color="auto" w:frame="1"/>
          <w:lang w:eastAsia="ru-RU"/>
        </w:rPr>
        <w:t> Права і свободи людини і громадянина, закріплені цією Конституцією, не є вичерпними.</w:t>
      </w:r>
    </w:p>
    <w:p w:rsidR="00877441" w:rsidRPr="007C7CC6" w:rsidRDefault="00F64881" w:rsidP="00877441">
      <w:pPr>
        <w:shd w:val="clear" w:color="auto" w:fill="FFFFFF"/>
        <w:ind w:firstLine="450"/>
        <w:jc w:val="both"/>
        <w:textAlignment w:val="baseline"/>
        <w:rPr>
          <w:rFonts w:ascii="Times New Roman" w:eastAsia="Times New Roman" w:hAnsi="Times New Roman"/>
          <w:color w:val="000000"/>
          <w:sz w:val="24"/>
          <w:szCs w:val="24"/>
          <w:bdr w:val="none" w:sz="0" w:space="0" w:color="auto" w:frame="1"/>
          <w:lang w:val="uk-UA" w:eastAsia="ru-RU"/>
        </w:rPr>
      </w:pPr>
      <w:r w:rsidRPr="007C7CC6">
        <w:rPr>
          <w:rFonts w:ascii="Times New Roman" w:eastAsia="Times New Roman" w:hAnsi="Times New Roman"/>
          <w:color w:val="000000"/>
          <w:sz w:val="24"/>
          <w:szCs w:val="24"/>
          <w:bdr w:val="none" w:sz="0" w:space="0" w:color="auto" w:frame="1"/>
          <w:lang w:eastAsia="ru-RU"/>
        </w:rPr>
        <w:t>Конституційні права і свободи гарантуються і не можуть бути скасовані.</w:t>
      </w:r>
    </w:p>
    <w:p w:rsidR="00877441" w:rsidRPr="007C7CC6" w:rsidRDefault="00F64881" w:rsidP="00877441">
      <w:pPr>
        <w:shd w:val="clear" w:color="auto" w:fill="FFFFFF"/>
        <w:ind w:firstLine="450"/>
        <w:jc w:val="both"/>
        <w:textAlignment w:val="baseline"/>
        <w:rPr>
          <w:rFonts w:ascii="Times New Roman" w:eastAsia="Times New Roman" w:hAnsi="Times New Roman"/>
          <w:b/>
          <w:color w:val="000000"/>
          <w:sz w:val="24"/>
          <w:szCs w:val="24"/>
          <w:u w:val="single"/>
          <w:bdr w:val="none" w:sz="0" w:space="0" w:color="auto" w:frame="1"/>
          <w:lang w:val="uk-UA" w:eastAsia="ru-RU"/>
        </w:rPr>
      </w:pPr>
      <w:r w:rsidRPr="007C7CC6">
        <w:rPr>
          <w:rFonts w:ascii="Times New Roman" w:eastAsia="Times New Roman" w:hAnsi="Times New Roman"/>
          <w:b/>
          <w:color w:val="000000"/>
          <w:sz w:val="24"/>
          <w:szCs w:val="24"/>
          <w:u w:val="single"/>
          <w:bdr w:val="none" w:sz="0" w:space="0" w:color="auto" w:frame="1"/>
          <w:lang w:eastAsia="ru-RU"/>
        </w:rPr>
        <w:t xml:space="preserve">При прийнятті нових законів або внесенні змін до чинних законів не </w:t>
      </w:r>
      <w:proofErr w:type="gramStart"/>
      <w:r w:rsidRPr="007C7CC6">
        <w:rPr>
          <w:rFonts w:ascii="Times New Roman" w:eastAsia="Times New Roman" w:hAnsi="Times New Roman"/>
          <w:b/>
          <w:color w:val="000000"/>
          <w:sz w:val="24"/>
          <w:szCs w:val="24"/>
          <w:u w:val="single"/>
          <w:bdr w:val="none" w:sz="0" w:space="0" w:color="auto" w:frame="1"/>
          <w:lang w:eastAsia="ru-RU"/>
        </w:rPr>
        <w:t>допускається</w:t>
      </w:r>
      <w:proofErr w:type="gramEnd"/>
      <w:r w:rsidRPr="007C7CC6">
        <w:rPr>
          <w:rFonts w:ascii="Times New Roman" w:eastAsia="Times New Roman" w:hAnsi="Times New Roman"/>
          <w:b/>
          <w:color w:val="000000"/>
          <w:sz w:val="24"/>
          <w:szCs w:val="24"/>
          <w:u w:val="single"/>
          <w:bdr w:val="none" w:sz="0" w:space="0" w:color="auto" w:frame="1"/>
          <w:lang w:eastAsia="ru-RU"/>
        </w:rPr>
        <w:t xml:space="preserve"> звуження </w:t>
      </w:r>
      <w:r w:rsidR="00877441" w:rsidRPr="007C7CC6">
        <w:rPr>
          <w:rFonts w:ascii="Times New Roman" w:eastAsia="Times New Roman" w:hAnsi="Times New Roman"/>
          <w:b/>
          <w:color w:val="000000"/>
          <w:sz w:val="24"/>
          <w:szCs w:val="24"/>
          <w:u w:val="single"/>
          <w:bdr w:val="none" w:sz="0" w:space="0" w:color="auto" w:frame="1"/>
          <w:lang w:eastAsia="ru-RU"/>
        </w:rPr>
        <w:t>змісту та обсягу існуючих прав і свобод</w:t>
      </w:r>
      <w:r w:rsidR="005659C7">
        <w:rPr>
          <w:rFonts w:ascii="Times New Roman" w:eastAsia="Times New Roman" w:hAnsi="Times New Roman"/>
          <w:b/>
          <w:color w:val="000000"/>
          <w:sz w:val="24"/>
          <w:szCs w:val="24"/>
          <w:u w:val="single"/>
          <w:bdr w:val="none" w:sz="0" w:space="0" w:color="auto" w:frame="1"/>
          <w:lang w:val="uk-UA" w:eastAsia="ru-RU"/>
        </w:rPr>
        <w:t>»</w:t>
      </w:r>
      <w:r w:rsidR="00877441" w:rsidRPr="007C7CC6">
        <w:rPr>
          <w:rFonts w:ascii="Times New Roman" w:eastAsia="Times New Roman" w:hAnsi="Times New Roman"/>
          <w:b/>
          <w:color w:val="000000"/>
          <w:sz w:val="24"/>
          <w:szCs w:val="24"/>
          <w:u w:val="single"/>
          <w:bdr w:val="none" w:sz="0" w:space="0" w:color="auto" w:frame="1"/>
          <w:lang w:eastAsia="ru-RU"/>
        </w:rPr>
        <w:t>.</w:t>
      </w:r>
      <w:r w:rsidR="00F96052" w:rsidRPr="007C7CC6">
        <w:rPr>
          <w:rFonts w:ascii="Times New Roman" w:eastAsia="Times New Roman" w:hAnsi="Times New Roman"/>
          <w:b/>
          <w:color w:val="000000"/>
          <w:sz w:val="24"/>
          <w:szCs w:val="24"/>
          <w:u w:val="single"/>
          <w:bdr w:val="none" w:sz="0" w:space="0" w:color="auto" w:frame="1"/>
          <w:lang w:val="uk-UA" w:eastAsia="ru-RU"/>
        </w:rPr>
        <w:t xml:space="preserve"> </w:t>
      </w:r>
    </w:p>
    <w:p w:rsidR="00F96052" w:rsidRPr="007C7CC6" w:rsidRDefault="00F96052" w:rsidP="00F96052">
      <w:pPr>
        <w:shd w:val="clear" w:color="auto" w:fill="FFFFFF"/>
        <w:ind w:firstLine="450"/>
        <w:jc w:val="both"/>
        <w:textAlignment w:val="baseline"/>
        <w:rPr>
          <w:rFonts w:ascii="Times New Roman" w:eastAsia="Times New Roman" w:hAnsi="Times New Roman"/>
          <w:color w:val="000000"/>
          <w:sz w:val="24"/>
          <w:szCs w:val="24"/>
          <w:bdr w:val="none" w:sz="0" w:space="0" w:color="auto" w:frame="1"/>
          <w:lang w:eastAsia="ru-RU"/>
        </w:rPr>
      </w:pPr>
      <w:r w:rsidRPr="007C7CC6">
        <w:rPr>
          <w:rFonts w:ascii="Times New Roman" w:eastAsia="Times New Roman" w:hAnsi="Times New Roman"/>
          <w:b/>
          <w:bCs/>
          <w:color w:val="000000"/>
          <w:sz w:val="24"/>
          <w:szCs w:val="24"/>
          <w:bdr w:val="none" w:sz="0" w:space="0" w:color="auto" w:frame="1"/>
          <w:lang w:eastAsia="ru-RU"/>
        </w:rPr>
        <w:t>Стаття 58.</w:t>
      </w:r>
      <w:r w:rsidRPr="007C7CC6">
        <w:rPr>
          <w:rFonts w:ascii="Times New Roman" w:eastAsia="Times New Roman" w:hAnsi="Times New Roman"/>
          <w:color w:val="000000"/>
          <w:sz w:val="24"/>
          <w:szCs w:val="24"/>
          <w:bdr w:val="none" w:sz="0" w:space="0" w:color="auto" w:frame="1"/>
          <w:lang w:eastAsia="ru-RU"/>
        </w:rPr>
        <w:t> </w:t>
      </w:r>
      <w:r w:rsidRPr="007C7CC6">
        <w:rPr>
          <w:rFonts w:ascii="Times New Roman" w:eastAsia="Times New Roman" w:hAnsi="Times New Roman"/>
          <w:b/>
          <w:color w:val="000000"/>
          <w:sz w:val="24"/>
          <w:szCs w:val="24"/>
          <w:u w:val="single"/>
          <w:bdr w:val="none" w:sz="0" w:space="0" w:color="auto" w:frame="1"/>
          <w:lang w:eastAsia="ru-RU"/>
        </w:rPr>
        <w:t xml:space="preserve">Закони та інші нормативно-правові акти не мають зворотної дії в часі, </w:t>
      </w:r>
      <w:proofErr w:type="gramStart"/>
      <w:r w:rsidRPr="007C7CC6">
        <w:rPr>
          <w:rFonts w:ascii="Times New Roman" w:eastAsia="Times New Roman" w:hAnsi="Times New Roman"/>
          <w:b/>
          <w:color w:val="000000"/>
          <w:sz w:val="24"/>
          <w:szCs w:val="24"/>
          <w:u w:val="single"/>
          <w:bdr w:val="none" w:sz="0" w:space="0" w:color="auto" w:frame="1"/>
          <w:lang w:eastAsia="ru-RU"/>
        </w:rPr>
        <w:t>кр</w:t>
      </w:r>
      <w:proofErr w:type="gramEnd"/>
      <w:r w:rsidRPr="007C7CC6">
        <w:rPr>
          <w:rFonts w:ascii="Times New Roman" w:eastAsia="Times New Roman" w:hAnsi="Times New Roman"/>
          <w:b/>
          <w:color w:val="000000"/>
          <w:sz w:val="24"/>
          <w:szCs w:val="24"/>
          <w:u w:val="single"/>
          <w:bdr w:val="none" w:sz="0" w:space="0" w:color="auto" w:frame="1"/>
          <w:lang w:eastAsia="ru-RU"/>
        </w:rPr>
        <w:t>ім випадків, коли вони пом'якшують або скасовують відповідальність особи</w:t>
      </w:r>
      <w:r w:rsidRPr="007C7CC6">
        <w:rPr>
          <w:rFonts w:ascii="Times New Roman" w:eastAsia="Times New Roman" w:hAnsi="Times New Roman"/>
          <w:color w:val="000000"/>
          <w:sz w:val="24"/>
          <w:szCs w:val="24"/>
          <w:bdr w:val="none" w:sz="0" w:space="0" w:color="auto" w:frame="1"/>
          <w:lang w:eastAsia="ru-RU"/>
        </w:rPr>
        <w:t>.</w:t>
      </w:r>
    </w:p>
    <w:p w:rsidR="00396715" w:rsidRPr="007C7CC6" w:rsidRDefault="00F96052" w:rsidP="00396715">
      <w:pPr>
        <w:shd w:val="clear" w:color="auto" w:fill="FFFFFF"/>
        <w:ind w:firstLine="450"/>
        <w:jc w:val="both"/>
        <w:textAlignment w:val="baseline"/>
        <w:rPr>
          <w:rFonts w:ascii="Times New Roman" w:eastAsia="Times New Roman" w:hAnsi="Times New Roman"/>
          <w:i/>
          <w:iCs/>
          <w:color w:val="000000"/>
          <w:sz w:val="24"/>
          <w:szCs w:val="24"/>
          <w:bdr w:val="none" w:sz="0" w:space="0" w:color="auto" w:frame="1"/>
          <w:lang w:val="uk-UA" w:eastAsia="ru-RU"/>
        </w:rPr>
      </w:pPr>
      <w:r w:rsidRPr="007C7CC6">
        <w:rPr>
          <w:rFonts w:ascii="Times New Roman" w:eastAsia="Times New Roman" w:hAnsi="Times New Roman"/>
          <w:i/>
          <w:iCs/>
          <w:color w:val="000000"/>
          <w:sz w:val="24"/>
          <w:szCs w:val="24"/>
          <w:bdr w:val="none" w:sz="0" w:space="0" w:color="auto" w:frame="1"/>
          <w:lang w:eastAsia="ru-RU"/>
        </w:rPr>
        <w:t>{Офіційне тлумачення частини першої статті 58 див. в </w:t>
      </w:r>
      <w:proofErr w:type="gramStart"/>
      <w:r w:rsidRPr="007C7CC6">
        <w:rPr>
          <w:rFonts w:ascii="Times New Roman" w:eastAsia="Times New Roman" w:hAnsi="Times New Roman"/>
          <w:i/>
          <w:iCs/>
          <w:color w:val="000000"/>
          <w:sz w:val="24"/>
          <w:szCs w:val="24"/>
          <w:bdr w:val="none" w:sz="0" w:space="0" w:color="auto" w:frame="1"/>
          <w:lang w:eastAsia="ru-RU"/>
        </w:rPr>
        <w:t>Р</w:t>
      </w:r>
      <w:proofErr w:type="gramEnd"/>
      <w:r w:rsidRPr="007C7CC6">
        <w:rPr>
          <w:rFonts w:ascii="Times New Roman" w:eastAsia="Times New Roman" w:hAnsi="Times New Roman"/>
          <w:i/>
          <w:iCs/>
          <w:color w:val="000000"/>
          <w:sz w:val="24"/>
          <w:szCs w:val="24"/>
          <w:bdr w:val="none" w:sz="0" w:space="0" w:color="auto" w:frame="1"/>
          <w:lang w:eastAsia="ru-RU"/>
        </w:rPr>
        <w:t>ішенні Конституційного Суду </w:t>
      </w:r>
      <w:hyperlink r:id="rId6" w:anchor="n54" w:tgtFrame="_blank" w:history="1">
        <w:r w:rsidRPr="007C7CC6">
          <w:rPr>
            <w:rFonts w:ascii="Times New Roman" w:eastAsia="Times New Roman" w:hAnsi="Times New Roman"/>
            <w:i/>
            <w:iCs/>
            <w:color w:val="0000FF"/>
            <w:sz w:val="24"/>
            <w:szCs w:val="24"/>
            <w:u w:val="single"/>
            <w:bdr w:val="none" w:sz="0" w:space="0" w:color="auto" w:frame="1"/>
            <w:lang w:eastAsia="ru-RU"/>
          </w:rPr>
          <w:t>№ 1-рп/99 від 09.02.99</w:t>
        </w:r>
      </w:hyperlink>
      <w:r w:rsidR="00396715" w:rsidRPr="007C7CC6">
        <w:rPr>
          <w:rFonts w:ascii="Times New Roman" w:eastAsia="Times New Roman" w:hAnsi="Times New Roman"/>
          <w:i/>
          <w:iCs/>
          <w:color w:val="0000FF"/>
          <w:sz w:val="24"/>
          <w:szCs w:val="24"/>
          <w:u w:val="single"/>
          <w:bdr w:val="none" w:sz="0" w:space="0" w:color="auto" w:frame="1"/>
          <w:lang w:val="uk-UA" w:eastAsia="ru-RU"/>
        </w:rPr>
        <w:t xml:space="preserve"> витяг приводиться</w:t>
      </w:r>
      <w:r w:rsidRPr="007C7CC6">
        <w:rPr>
          <w:rFonts w:ascii="Times New Roman" w:eastAsia="Times New Roman" w:hAnsi="Times New Roman"/>
          <w:i/>
          <w:iCs/>
          <w:color w:val="000000"/>
          <w:sz w:val="24"/>
          <w:szCs w:val="24"/>
          <w:bdr w:val="none" w:sz="0" w:space="0" w:color="auto" w:frame="1"/>
          <w:lang w:eastAsia="ru-RU"/>
        </w:rPr>
        <w:t>}</w:t>
      </w:r>
    </w:p>
    <w:p w:rsidR="00396715" w:rsidRPr="0059258F" w:rsidRDefault="00396715" w:rsidP="00396715">
      <w:pPr>
        <w:shd w:val="clear" w:color="auto" w:fill="FFFFFF"/>
        <w:jc w:val="center"/>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b/>
          <w:bCs/>
          <w:color w:val="333333"/>
          <w:sz w:val="20"/>
          <w:szCs w:val="20"/>
          <w:lang w:val="uk-UA" w:eastAsia="ru-RU"/>
        </w:rPr>
        <w:t>«</w:t>
      </w:r>
      <w:r w:rsidRPr="0059258F">
        <w:rPr>
          <w:rFonts w:ascii="Times New Roman" w:eastAsia="Times New Roman" w:hAnsi="Times New Roman"/>
          <w:b/>
          <w:bCs/>
          <w:color w:val="333333"/>
          <w:sz w:val="20"/>
          <w:szCs w:val="20"/>
          <w:lang w:eastAsia="ru-RU"/>
        </w:rPr>
        <w:t>ІМЕНЕМ УКРАЇНИ</w:t>
      </w:r>
    </w:p>
    <w:p w:rsidR="00396715" w:rsidRPr="0059258F" w:rsidRDefault="00396715" w:rsidP="00396715">
      <w:pPr>
        <w:ind w:firstLine="284"/>
        <w:jc w:val="center"/>
        <w:textAlignment w:val="baseline"/>
        <w:rPr>
          <w:rFonts w:ascii="Times New Roman" w:eastAsia="Times New Roman" w:hAnsi="Times New Roman"/>
          <w:color w:val="333333"/>
          <w:sz w:val="20"/>
          <w:szCs w:val="20"/>
          <w:lang w:eastAsia="ru-RU"/>
        </w:rPr>
      </w:pPr>
      <w:proofErr w:type="gramStart"/>
      <w:r w:rsidRPr="0059258F">
        <w:rPr>
          <w:rFonts w:ascii="Times New Roman" w:eastAsia="Times New Roman" w:hAnsi="Times New Roman"/>
          <w:b/>
          <w:bCs/>
          <w:color w:val="333333"/>
          <w:sz w:val="20"/>
          <w:szCs w:val="20"/>
          <w:lang w:eastAsia="ru-RU"/>
        </w:rPr>
        <w:t>Р</w:t>
      </w:r>
      <w:proofErr w:type="gramEnd"/>
      <w:r w:rsidRPr="0059258F">
        <w:rPr>
          <w:rFonts w:ascii="Times New Roman" w:eastAsia="Times New Roman" w:hAnsi="Times New Roman"/>
          <w:b/>
          <w:bCs/>
          <w:color w:val="333333"/>
          <w:sz w:val="20"/>
          <w:szCs w:val="20"/>
          <w:lang w:eastAsia="ru-RU"/>
        </w:rPr>
        <w:t>ІШЕННЯ</w:t>
      </w:r>
    </w:p>
    <w:p w:rsidR="00396715" w:rsidRPr="0059258F" w:rsidRDefault="00396715" w:rsidP="00396715">
      <w:pPr>
        <w:ind w:firstLine="284"/>
        <w:jc w:val="center"/>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b/>
          <w:bCs/>
          <w:color w:val="333333"/>
          <w:sz w:val="20"/>
          <w:szCs w:val="20"/>
          <w:lang w:eastAsia="ru-RU"/>
        </w:rPr>
        <w:t>КОНСТИТУЦІЙНОГО СУДУ УКРАЇНИ</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proofErr w:type="gramStart"/>
      <w:r w:rsidRPr="0059258F">
        <w:rPr>
          <w:rFonts w:ascii="Times New Roman" w:eastAsia="Times New Roman" w:hAnsi="Times New Roman"/>
          <w:bCs/>
          <w:color w:val="333333"/>
          <w:sz w:val="20"/>
          <w:szCs w:val="20"/>
          <w:lang w:eastAsia="ru-RU"/>
        </w:rPr>
        <w:t>Р</w:t>
      </w:r>
      <w:proofErr w:type="gramEnd"/>
      <w:r w:rsidRPr="0059258F">
        <w:rPr>
          <w:rFonts w:ascii="Times New Roman" w:eastAsia="Times New Roman" w:hAnsi="Times New Roman"/>
          <w:bCs/>
          <w:color w:val="333333"/>
          <w:sz w:val="20"/>
          <w:szCs w:val="20"/>
          <w:lang w:eastAsia="ru-RU"/>
        </w:rPr>
        <w:t>ішення Конституційного Суду України</w:t>
      </w:r>
      <w:r w:rsidRPr="0059258F">
        <w:rPr>
          <w:rFonts w:ascii="Times New Roman" w:eastAsia="Times New Roman" w:hAnsi="Times New Roman"/>
          <w:bCs/>
          <w:color w:val="333333"/>
          <w:sz w:val="20"/>
          <w:szCs w:val="20"/>
          <w:lang w:val="uk-UA" w:eastAsia="ru-RU"/>
        </w:rPr>
        <w:t xml:space="preserve"> </w:t>
      </w:r>
      <w:r w:rsidRPr="0059258F">
        <w:rPr>
          <w:rFonts w:ascii="Times New Roman" w:eastAsia="Times New Roman" w:hAnsi="Times New Roman"/>
          <w:bCs/>
          <w:color w:val="333333"/>
          <w:sz w:val="20"/>
          <w:szCs w:val="20"/>
          <w:lang w:eastAsia="ru-RU"/>
        </w:rPr>
        <w:t xml:space="preserve">у справі за конституційним зверненням Національного банку України щодо офіційного тлумачення положення частини першої статті </w:t>
      </w:r>
      <w:r w:rsidRPr="0059258F">
        <w:rPr>
          <w:rFonts w:ascii="Times New Roman" w:eastAsia="Times New Roman" w:hAnsi="Times New Roman"/>
          <w:b/>
          <w:bCs/>
          <w:color w:val="333333"/>
          <w:sz w:val="20"/>
          <w:szCs w:val="20"/>
          <w:u w:val="single"/>
          <w:lang w:eastAsia="ru-RU"/>
        </w:rPr>
        <w:t>58 Конституції України (справа про зворотну дію в часі законів та інших нормативно-правових актів)</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eastAsia="ru-RU"/>
        </w:rPr>
        <w:t> м. Київ, 9 лютого 1999 року</w:t>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val="uk-UA" w:eastAsia="ru-RU"/>
        </w:rPr>
        <w:tab/>
      </w:r>
      <w:r w:rsidRPr="0059258F">
        <w:rPr>
          <w:rFonts w:ascii="Times New Roman" w:eastAsia="Times New Roman" w:hAnsi="Times New Roman"/>
          <w:color w:val="333333"/>
          <w:sz w:val="20"/>
          <w:szCs w:val="20"/>
          <w:lang w:eastAsia="ru-RU"/>
        </w:rPr>
        <w:t>Справа N 1-7/99 N 1-рп/99 </w:t>
      </w:r>
    </w:p>
    <w:p w:rsidR="00396715" w:rsidRPr="0059258F" w:rsidRDefault="00396715" w:rsidP="00396715">
      <w:pPr>
        <w:ind w:firstLine="567"/>
        <w:jc w:val="both"/>
        <w:textAlignment w:val="baseline"/>
        <w:rPr>
          <w:rFonts w:ascii="Times New Roman" w:eastAsia="Times New Roman" w:hAnsi="Times New Roman"/>
          <w:b/>
          <w:color w:val="333333"/>
          <w:sz w:val="20"/>
          <w:szCs w:val="20"/>
          <w:lang w:eastAsia="ru-RU"/>
        </w:rPr>
      </w:pPr>
      <w:r w:rsidRPr="0059258F">
        <w:rPr>
          <w:rFonts w:ascii="Times New Roman" w:eastAsia="Times New Roman" w:hAnsi="Times New Roman"/>
          <w:color w:val="333333"/>
          <w:sz w:val="20"/>
          <w:szCs w:val="20"/>
          <w:lang w:eastAsia="ru-RU"/>
        </w:rPr>
        <w:lastRenderedPageBreak/>
        <w:t> </w:t>
      </w:r>
      <w:r w:rsidRPr="0059258F">
        <w:rPr>
          <w:rFonts w:ascii="Times New Roman" w:eastAsia="Times New Roman" w:hAnsi="Times New Roman"/>
          <w:b/>
          <w:color w:val="333333"/>
          <w:sz w:val="20"/>
          <w:szCs w:val="20"/>
          <w:lang w:eastAsia="ru-RU"/>
        </w:rPr>
        <w:t xml:space="preserve"> Конституційний Суд України </w:t>
      </w:r>
      <w:proofErr w:type="gramStart"/>
      <w:r w:rsidRPr="0059258F">
        <w:rPr>
          <w:rFonts w:ascii="Times New Roman" w:eastAsia="Times New Roman" w:hAnsi="Times New Roman"/>
          <w:b/>
          <w:color w:val="333333"/>
          <w:sz w:val="20"/>
          <w:szCs w:val="20"/>
          <w:lang w:eastAsia="ru-RU"/>
        </w:rPr>
        <w:t>у</w:t>
      </w:r>
      <w:proofErr w:type="gramEnd"/>
      <w:r w:rsidRPr="0059258F">
        <w:rPr>
          <w:rFonts w:ascii="Times New Roman" w:eastAsia="Times New Roman" w:hAnsi="Times New Roman"/>
          <w:b/>
          <w:color w:val="333333"/>
          <w:sz w:val="20"/>
          <w:szCs w:val="20"/>
          <w:lang w:eastAsia="ru-RU"/>
        </w:rPr>
        <w:t xml:space="preserve"> складі суддів Конституційного Суду України:</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eastAsia="ru-RU"/>
        </w:rPr>
        <w:t> </w:t>
      </w:r>
      <w:proofErr w:type="gramStart"/>
      <w:r w:rsidRPr="0059258F">
        <w:rPr>
          <w:rFonts w:ascii="Times New Roman" w:eastAsia="Times New Roman" w:hAnsi="Times New Roman"/>
          <w:color w:val="333333"/>
          <w:sz w:val="20"/>
          <w:szCs w:val="20"/>
          <w:lang w:eastAsia="ru-RU"/>
        </w:rPr>
        <w:t>Тимченка Івана Артемовича - головуючий,</w:t>
      </w:r>
      <w:r w:rsidRPr="0059258F">
        <w:rPr>
          <w:rFonts w:ascii="Times New Roman" w:eastAsia="Times New Roman" w:hAnsi="Times New Roman"/>
          <w:color w:val="333333"/>
          <w:sz w:val="20"/>
          <w:szCs w:val="20"/>
          <w:lang w:val="uk-UA" w:eastAsia="ru-RU"/>
        </w:rPr>
        <w:t xml:space="preserve"> </w:t>
      </w:r>
      <w:r w:rsidRPr="0059258F">
        <w:rPr>
          <w:rFonts w:ascii="Times New Roman" w:eastAsia="Times New Roman" w:hAnsi="Times New Roman"/>
          <w:color w:val="333333"/>
          <w:sz w:val="20"/>
          <w:szCs w:val="20"/>
          <w:lang w:eastAsia="ru-RU"/>
        </w:rPr>
        <w:t>Вознюка Володимира Денисовича - суддя-доповідач,</w:t>
      </w:r>
      <w:r w:rsidRPr="0059258F">
        <w:rPr>
          <w:rFonts w:ascii="Times New Roman" w:eastAsia="Times New Roman" w:hAnsi="Times New Roman"/>
          <w:color w:val="333333"/>
          <w:sz w:val="20"/>
          <w:szCs w:val="20"/>
          <w:lang w:val="uk-UA" w:eastAsia="ru-RU"/>
        </w:rPr>
        <w:t xml:space="preserve"> </w:t>
      </w:r>
      <w:r w:rsidRPr="0059258F">
        <w:rPr>
          <w:rFonts w:ascii="Times New Roman" w:eastAsia="Times New Roman" w:hAnsi="Times New Roman"/>
          <w:color w:val="333333"/>
          <w:sz w:val="20"/>
          <w:szCs w:val="20"/>
          <w:lang w:eastAsia="ru-RU"/>
        </w:rPr>
        <w:t>Євграфова Павла Борисовича,</w:t>
      </w:r>
      <w:r w:rsidR="00B77AF8" w:rsidRPr="0059258F">
        <w:rPr>
          <w:rFonts w:ascii="Times New Roman" w:eastAsia="Times New Roman" w:hAnsi="Times New Roman"/>
          <w:color w:val="333333"/>
          <w:sz w:val="20"/>
          <w:szCs w:val="20"/>
          <w:lang w:val="uk-UA" w:eastAsia="ru-RU"/>
        </w:rPr>
        <w:t>……..</w:t>
      </w:r>
      <w:r w:rsidRPr="0059258F">
        <w:rPr>
          <w:rFonts w:ascii="Times New Roman" w:eastAsia="Times New Roman" w:hAnsi="Times New Roman"/>
          <w:color w:val="333333"/>
          <w:sz w:val="20"/>
          <w:szCs w:val="20"/>
          <w:lang w:eastAsia="ru-RU"/>
        </w:rPr>
        <w:t>,</w:t>
      </w:r>
      <w:r w:rsidR="00B77AF8" w:rsidRPr="0059258F">
        <w:rPr>
          <w:rFonts w:ascii="Times New Roman" w:eastAsia="Times New Roman" w:hAnsi="Times New Roman"/>
          <w:color w:val="333333"/>
          <w:sz w:val="20"/>
          <w:szCs w:val="20"/>
          <w:lang w:val="uk-UA" w:eastAsia="ru-RU"/>
        </w:rPr>
        <w:t xml:space="preserve"> </w:t>
      </w:r>
      <w:r w:rsidRPr="0059258F">
        <w:rPr>
          <w:rFonts w:ascii="Times New Roman" w:eastAsia="Times New Roman" w:hAnsi="Times New Roman"/>
          <w:color w:val="333333"/>
          <w:sz w:val="20"/>
          <w:szCs w:val="20"/>
          <w:lang w:eastAsia="ru-RU"/>
        </w:rPr>
        <w:t> розглянув на пленарному засіданні у письмовому слуханні справу за конституційним зверненням Національного банку України щодо офіційного тлумачення положення частини першої статті 58 Конституції України про зворотну дію в часі законів та інших нормативно-правових актів у випадках, коли вони</w:t>
      </w:r>
      <w:proofErr w:type="gramEnd"/>
      <w:r w:rsidRPr="0059258F">
        <w:rPr>
          <w:rFonts w:ascii="Times New Roman" w:eastAsia="Times New Roman" w:hAnsi="Times New Roman"/>
          <w:color w:val="333333"/>
          <w:sz w:val="20"/>
          <w:szCs w:val="20"/>
          <w:lang w:eastAsia="ru-RU"/>
        </w:rPr>
        <w:t xml:space="preserve"> пом'якшують або скасовують відповідальність особи.</w:t>
      </w:r>
    </w:p>
    <w:p w:rsidR="00396715" w:rsidRPr="0059258F" w:rsidRDefault="006075E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val="uk-UA" w:eastAsia="ru-RU"/>
        </w:rPr>
        <w:t>…..</w:t>
      </w:r>
      <w:r w:rsidR="00396715" w:rsidRPr="0059258F">
        <w:rPr>
          <w:rFonts w:ascii="Times New Roman" w:eastAsia="Times New Roman" w:hAnsi="Times New Roman"/>
          <w:color w:val="333333"/>
          <w:sz w:val="20"/>
          <w:szCs w:val="20"/>
          <w:lang w:eastAsia="ru-RU"/>
        </w:rPr>
        <w:t> </w:t>
      </w:r>
    </w:p>
    <w:p w:rsidR="00396715" w:rsidRPr="0059258F" w:rsidRDefault="00396715" w:rsidP="005659C7">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eastAsia="ru-RU"/>
        </w:rPr>
        <w:t xml:space="preserve">Заслухавши суддю-доповідача Вознюка В.Д. та </w:t>
      </w:r>
      <w:proofErr w:type="gramStart"/>
      <w:r w:rsidRPr="0059258F">
        <w:rPr>
          <w:rFonts w:ascii="Times New Roman" w:eastAsia="Times New Roman" w:hAnsi="Times New Roman"/>
          <w:color w:val="333333"/>
          <w:sz w:val="20"/>
          <w:szCs w:val="20"/>
          <w:lang w:eastAsia="ru-RU"/>
        </w:rPr>
        <w:t>досл</w:t>
      </w:r>
      <w:proofErr w:type="gramEnd"/>
      <w:r w:rsidRPr="0059258F">
        <w:rPr>
          <w:rFonts w:ascii="Times New Roman" w:eastAsia="Times New Roman" w:hAnsi="Times New Roman"/>
          <w:color w:val="333333"/>
          <w:sz w:val="20"/>
          <w:szCs w:val="20"/>
          <w:lang w:eastAsia="ru-RU"/>
        </w:rPr>
        <w:t>ідивши матеріали справи, Конституційний Суд України</w:t>
      </w:r>
    </w:p>
    <w:p w:rsidR="00396715" w:rsidRPr="0059258F" w:rsidRDefault="00396715" w:rsidP="005659C7">
      <w:pPr>
        <w:jc w:val="center"/>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b/>
          <w:bCs/>
          <w:color w:val="333333"/>
          <w:sz w:val="20"/>
          <w:szCs w:val="20"/>
          <w:lang w:eastAsia="ru-RU"/>
        </w:rPr>
        <w:t>установив:</w:t>
      </w:r>
    </w:p>
    <w:p w:rsidR="006075E5" w:rsidRPr="0059258F" w:rsidRDefault="00396715" w:rsidP="006075E5">
      <w:pPr>
        <w:ind w:firstLine="284"/>
        <w:jc w:val="both"/>
        <w:textAlignment w:val="baseline"/>
        <w:rPr>
          <w:rFonts w:ascii="Times New Roman" w:eastAsia="Times New Roman" w:hAnsi="Times New Roman"/>
          <w:color w:val="333333"/>
          <w:sz w:val="20"/>
          <w:szCs w:val="20"/>
          <w:lang w:val="uk-UA" w:eastAsia="ru-RU"/>
        </w:rPr>
      </w:pPr>
      <w:r w:rsidRPr="0059258F">
        <w:rPr>
          <w:rFonts w:ascii="Times New Roman" w:eastAsia="Times New Roman" w:hAnsi="Times New Roman"/>
          <w:color w:val="333333"/>
          <w:sz w:val="20"/>
          <w:szCs w:val="20"/>
          <w:lang w:eastAsia="ru-RU"/>
        </w:rPr>
        <w:t> </w:t>
      </w:r>
      <w:r w:rsidR="006075E5" w:rsidRPr="0059258F">
        <w:rPr>
          <w:rFonts w:ascii="Times New Roman" w:eastAsia="Times New Roman" w:hAnsi="Times New Roman"/>
          <w:color w:val="333333"/>
          <w:sz w:val="20"/>
          <w:szCs w:val="20"/>
          <w:lang w:val="uk-UA" w:eastAsia="ru-RU"/>
        </w:rPr>
        <w:t>………..</w:t>
      </w:r>
    </w:p>
    <w:p w:rsidR="00396715" w:rsidRPr="0059258F" w:rsidRDefault="00396715" w:rsidP="006075E5">
      <w:pPr>
        <w:ind w:firstLine="284"/>
        <w:jc w:val="both"/>
        <w:textAlignment w:val="baseline"/>
        <w:rPr>
          <w:rFonts w:ascii="Times New Roman" w:eastAsia="Times New Roman" w:hAnsi="Times New Roman"/>
          <w:b/>
          <w:color w:val="333333"/>
          <w:sz w:val="20"/>
          <w:szCs w:val="20"/>
          <w:u w:val="single"/>
          <w:lang w:val="uk-UA" w:eastAsia="ru-RU"/>
        </w:rPr>
      </w:pPr>
      <w:r w:rsidRPr="0059258F">
        <w:rPr>
          <w:rFonts w:ascii="Times New Roman" w:eastAsia="Times New Roman" w:hAnsi="Times New Roman"/>
          <w:color w:val="333333"/>
          <w:sz w:val="20"/>
          <w:szCs w:val="20"/>
          <w:lang w:val="uk-UA" w:eastAsia="ru-RU"/>
        </w:rPr>
        <w:t xml:space="preserve">Тому Конституційний Суд України дійшов висновку, що положення частини першої статті 58 Конституції України про зворотну дію в часі законів та інших нормативно-правових актів у випадках, коли вони пом'якшують або скасовують відповідальність особи, </w:t>
      </w:r>
      <w:r w:rsidRPr="0059258F">
        <w:rPr>
          <w:rFonts w:ascii="Times New Roman" w:eastAsia="Times New Roman" w:hAnsi="Times New Roman"/>
          <w:b/>
          <w:color w:val="333333"/>
          <w:sz w:val="20"/>
          <w:szCs w:val="20"/>
          <w:u w:val="single"/>
          <w:lang w:val="uk-UA" w:eastAsia="ru-RU"/>
        </w:rPr>
        <w:t>стосується фізичних осіб і не поширюється на юридичних осіб.</w:t>
      </w:r>
    </w:p>
    <w:p w:rsidR="00396715" w:rsidRPr="0059258F" w:rsidRDefault="00396715" w:rsidP="00396715">
      <w:pPr>
        <w:ind w:firstLine="567"/>
        <w:jc w:val="both"/>
        <w:textAlignment w:val="baseline"/>
        <w:rPr>
          <w:rFonts w:ascii="Times New Roman" w:eastAsia="Times New Roman" w:hAnsi="Times New Roman"/>
          <w:b/>
          <w:color w:val="333333"/>
          <w:sz w:val="20"/>
          <w:szCs w:val="20"/>
          <w:u w:val="single"/>
          <w:lang w:eastAsia="ru-RU"/>
        </w:rPr>
      </w:pPr>
      <w:r w:rsidRPr="0059258F">
        <w:rPr>
          <w:rFonts w:ascii="Times New Roman" w:eastAsia="Times New Roman" w:hAnsi="Times New Roman"/>
          <w:color w:val="333333"/>
          <w:sz w:val="20"/>
          <w:szCs w:val="20"/>
          <w:lang w:eastAsia="ru-RU"/>
        </w:rPr>
        <w:t>Але це не означа</w:t>
      </w:r>
      <w:proofErr w:type="gramStart"/>
      <w:r w:rsidRPr="0059258F">
        <w:rPr>
          <w:rFonts w:ascii="Times New Roman" w:eastAsia="Times New Roman" w:hAnsi="Times New Roman"/>
          <w:color w:val="333333"/>
          <w:sz w:val="20"/>
          <w:szCs w:val="20"/>
          <w:lang w:eastAsia="ru-RU"/>
        </w:rPr>
        <w:t>є,</w:t>
      </w:r>
      <w:proofErr w:type="gramEnd"/>
      <w:r w:rsidRPr="0059258F">
        <w:rPr>
          <w:rFonts w:ascii="Times New Roman" w:eastAsia="Times New Roman" w:hAnsi="Times New Roman"/>
          <w:color w:val="333333"/>
          <w:sz w:val="20"/>
          <w:szCs w:val="20"/>
          <w:lang w:eastAsia="ru-RU"/>
        </w:rPr>
        <w:t xml:space="preserve"> що цей конституційний принцип не може поширюватись на закони та інші нормативно-правові акти, які пом'якшують або скасовують відповідальність юридичних осіб. </w:t>
      </w:r>
      <w:r w:rsidRPr="0059258F">
        <w:rPr>
          <w:rFonts w:ascii="Times New Roman" w:eastAsia="Times New Roman" w:hAnsi="Times New Roman"/>
          <w:b/>
          <w:color w:val="333333"/>
          <w:sz w:val="20"/>
          <w:szCs w:val="20"/>
          <w:u w:val="single"/>
          <w:lang w:eastAsia="ru-RU"/>
        </w:rPr>
        <w:t>Проте надання зворотної дії в часі таким нормативно-правовим актам може бути передбачено шляхом прямої вказівки про це в законі або іншому нормативно-правовому акті.</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eastAsia="ru-RU"/>
        </w:rPr>
        <w:t xml:space="preserve">На </w:t>
      </w:r>
      <w:proofErr w:type="gramStart"/>
      <w:r w:rsidRPr="0059258F">
        <w:rPr>
          <w:rFonts w:ascii="Times New Roman" w:eastAsia="Times New Roman" w:hAnsi="Times New Roman"/>
          <w:color w:val="333333"/>
          <w:sz w:val="20"/>
          <w:szCs w:val="20"/>
          <w:lang w:eastAsia="ru-RU"/>
        </w:rPr>
        <w:t>п</w:t>
      </w:r>
      <w:proofErr w:type="gramEnd"/>
      <w:r w:rsidRPr="0059258F">
        <w:rPr>
          <w:rFonts w:ascii="Times New Roman" w:eastAsia="Times New Roman" w:hAnsi="Times New Roman"/>
          <w:color w:val="333333"/>
          <w:sz w:val="20"/>
          <w:szCs w:val="20"/>
          <w:lang w:eastAsia="ru-RU"/>
        </w:rPr>
        <w:t>ідставі викладеного і відповідно до статей 147 та 150 Конституції України, статей 51, 63, 65 Закону України "Про Конституційний Суд України", Конституційний Суд України</w:t>
      </w:r>
    </w:p>
    <w:p w:rsidR="00396715" w:rsidRPr="0059258F" w:rsidRDefault="00396715" w:rsidP="00396715">
      <w:pPr>
        <w:jc w:val="center"/>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b/>
          <w:bCs/>
          <w:color w:val="333333"/>
          <w:sz w:val="20"/>
          <w:szCs w:val="20"/>
          <w:lang w:eastAsia="ru-RU"/>
        </w:rPr>
        <w:t>вирі</w:t>
      </w:r>
      <w:proofErr w:type="gramStart"/>
      <w:r w:rsidRPr="0059258F">
        <w:rPr>
          <w:rFonts w:ascii="Times New Roman" w:eastAsia="Times New Roman" w:hAnsi="Times New Roman"/>
          <w:b/>
          <w:bCs/>
          <w:color w:val="333333"/>
          <w:sz w:val="20"/>
          <w:szCs w:val="20"/>
          <w:lang w:eastAsia="ru-RU"/>
        </w:rPr>
        <w:t>шив</w:t>
      </w:r>
      <w:proofErr w:type="gramEnd"/>
      <w:r w:rsidRPr="0059258F">
        <w:rPr>
          <w:rFonts w:ascii="Times New Roman" w:eastAsia="Times New Roman" w:hAnsi="Times New Roman"/>
          <w:b/>
          <w:bCs/>
          <w:color w:val="333333"/>
          <w:sz w:val="20"/>
          <w:szCs w:val="20"/>
          <w:lang w:eastAsia="ru-RU"/>
        </w:rPr>
        <w:t>:</w:t>
      </w:r>
    </w:p>
    <w:p w:rsidR="00396715" w:rsidRPr="0059258F" w:rsidRDefault="00396715" w:rsidP="006075E5">
      <w:pPr>
        <w:ind w:firstLine="567"/>
        <w:jc w:val="both"/>
        <w:textAlignment w:val="baseline"/>
        <w:rPr>
          <w:rFonts w:ascii="Times New Roman" w:eastAsia="Times New Roman" w:hAnsi="Times New Roman"/>
          <w:b/>
          <w:color w:val="333333"/>
          <w:sz w:val="20"/>
          <w:szCs w:val="20"/>
          <w:u w:val="single"/>
          <w:lang w:eastAsia="ru-RU"/>
        </w:rPr>
      </w:pPr>
      <w:r w:rsidRPr="0059258F">
        <w:rPr>
          <w:rFonts w:ascii="Times New Roman" w:eastAsia="Times New Roman" w:hAnsi="Times New Roman"/>
          <w:b/>
          <w:color w:val="333333"/>
          <w:sz w:val="20"/>
          <w:szCs w:val="20"/>
          <w:u w:val="single"/>
          <w:lang w:eastAsia="ru-RU"/>
        </w:rPr>
        <w:t> 1.</w:t>
      </w:r>
      <w:r w:rsidRPr="0059258F">
        <w:rPr>
          <w:rFonts w:ascii="Times New Roman" w:eastAsia="Times New Roman" w:hAnsi="Times New Roman"/>
          <w:color w:val="333333"/>
          <w:sz w:val="20"/>
          <w:szCs w:val="20"/>
          <w:lang w:eastAsia="ru-RU"/>
        </w:rPr>
        <w:t xml:space="preserve"> </w:t>
      </w:r>
      <w:r w:rsidRPr="0059258F">
        <w:rPr>
          <w:rFonts w:ascii="Times New Roman" w:eastAsia="Times New Roman" w:hAnsi="Times New Roman"/>
          <w:b/>
          <w:color w:val="333333"/>
          <w:sz w:val="20"/>
          <w:szCs w:val="20"/>
          <w:lang w:eastAsia="ru-RU"/>
        </w:rPr>
        <w:t xml:space="preserve">Положення частини першої статті 58 Конституції України про те, що закони та інші нормативно-правові акти </w:t>
      </w:r>
      <w:r w:rsidRPr="0059258F">
        <w:rPr>
          <w:rFonts w:ascii="Times New Roman" w:eastAsia="Times New Roman" w:hAnsi="Times New Roman"/>
          <w:b/>
          <w:color w:val="333333"/>
          <w:sz w:val="20"/>
          <w:szCs w:val="20"/>
          <w:u w:val="single"/>
          <w:lang w:eastAsia="ru-RU"/>
        </w:rPr>
        <w:t>не мають зворотної дії в часі,</w:t>
      </w:r>
      <w:r w:rsidRPr="0059258F">
        <w:rPr>
          <w:rFonts w:ascii="Times New Roman" w:eastAsia="Times New Roman" w:hAnsi="Times New Roman"/>
          <w:color w:val="333333"/>
          <w:sz w:val="20"/>
          <w:szCs w:val="20"/>
          <w:lang w:eastAsia="ru-RU"/>
        </w:rPr>
        <w:t xml:space="preserve"> </w:t>
      </w:r>
      <w:proofErr w:type="gramStart"/>
      <w:r w:rsidRPr="0059258F">
        <w:rPr>
          <w:rFonts w:ascii="Times New Roman" w:eastAsia="Times New Roman" w:hAnsi="Times New Roman"/>
          <w:color w:val="333333"/>
          <w:sz w:val="20"/>
          <w:szCs w:val="20"/>
          <w:lang w:eastAsia="ru-RU"/>
        </w:rPr>
        <w:t>кр</w:t>
      </w:r>
      <w:proofErr w:type="gramEnd"/>
      <w:r w:rsidRPr="0059258F">
        <w:rPr>
          <w:rFonts w:ascii="Times New Roman" w:eastAsia="Times New Roman" w:hAnsi="Times New Roman"/>
          <w:color w:val="333333"/>
          <w:sz w:val="20"/>
          <w:szCs w:val="20"/>
          <w:lang w:eastAsia="ru-RU"/>
        </w:rPr>
        <w:t xml:space="preserve">ім випадків, коли вони пом'якшують або скасовують відповідальність особи, треба розуміти так, що воно </w:t>
      </w:r>
      <w:r w:rsidRPr="0059258F">
        <w:rPr>
          <w:rFonts w:ascii="Times New Roman" w:eastAsia="Times New Roman" w:hAnsi="Times New Roman"/>
          <w:b/>
          <w:color w:val="333333"/>
          <w:sz w:val="20"/>
          <w:szCs w:val="20"/>
          <w:u w:val="single"/>
          <w:lang w:eastAsia="ru-RU"/>
        </w:rPr>
        <w:t>стосується людини і громадянина (фізичної особи).</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b/>
          <w:color w:val="333333"/>
          <w:sz w:val="20"/>
          <w:szCs w:val="20"/>
          <w:u w:val="single"/>
          <w:lang w:eastAsia="ru-RU"/>
        </w:rPr>
        <w:t> 2.</w:t>
      </w:r>
      <w:r w:rsidRPr="0059258F">
        <w:rPr>
          <w:rFonts w:ascii="Times New Roman" w:eastAsia="Times New Roman" w:hAnsi="Times New Roman"/>
          <w:color w:val="333333"/>
          <w:sz w:val="20"/>
          <w:szCs w:val="20"/>
          <w:lang w:eastAsia="ru-RU"/>
        </w:rPr>
        <w:t xml:space="preserve"> </w:t>
      </w:r>
      <w:proofErr w:type="gramStart"/>
      <w:r w:rsidRPr="0059258F">
        <w:rPr>
          <w:rFonts w:ascii="Times New Roman" w:eastAsia="Times New Roman" w:hAnsi="Times New Roman"/>
          <w:color w:val="333333"/>
          <w:sz w:val="20"/>
          <w:szCs w:val="20"/>
          <w:lang w:eastAsia="ru-RU"/>
        </w:rPr>
        <w:t>Р</w:t>
      </w:r>
      <w:proofErr w:type="gramEnd"/>
      <w:r w:rsidRPr="0059258F">
        <w:rPr>
          <w:rFonts w:ascii="Times New Roman" w:eastAsia="Times New Roman" w:hAnsi="Times New Roman"/>
          <w:color w:val="333333"/>
          <w:sz w:val="20"/>
          <w:szCs w:val="20"/>
          <w:lang w:eastAsia="ru-RU"/>
        </w:rPr>
        <w:t>ішення Конституційного Суду України є обов'язковим до виконання на території України, остаточним і не може бути оскарженим.</w:t>
      </w:r>
    </w:p>
    <w:p w:rsidR="00396715" w:rsidRPr="0059258F" w:rsidRDefault="00396715" w:rsidP="00396715">
      <w:pPr>
        <w:ind w:firstLine="567"/>
        <w:jc w:val="both"/>
        <w:textAlignment w:val="baseline"/>
        <w:rPr>
          <w:rFonts w:ascii="Times New Roman" w:eastAsia="Times New Roman" w:hAnsi="Times New Roman"/>
          <w:color w:val="333333"/>
          <w:sz w:val="20"/>
          <w:szCs w:val="20"/>
          <w:lang w:eastAsia="ru-RU"/>
        </w:rPr>
      </w:pPr>
      <w:r w:rsidRPr="0059258F">
        <w:rPr>
          <w:rFonts w:ascii="Times New Roman" w:eastAsia="Times New Roman" w:hAnsi="Times New Roman"/>
          <w:color w:val="333333"/>
          <w:sz w:val="20"/>
          <w:szCs w:val="20"/>
          <w:lang w:eastAsia="ru-RU"/>
        </w:rPr>
        <w:t> </w:t>
      </w:r>
      <w:r w:rsidRPr="0059258F">
        <w:rPr>
          <w:rFonts w:ascii="Times New Roman" w:eastAsia="Times New Roman" w:hAnsi="Times New Roman"/>
          <w:b/>
          <w:color w:val="333333"/>
          <w:sz w:val="20"/>
          <w:szCs w:val="20"/>
          <w:u w:val="single"/>
          <w:lang w:eastAsia="ru-RU"/>
        </w:rPr>
        <w:t>3.</w:t>
      </w:r>
      <w:r w:rsidRPr="0059258F">
        <w:rPr>
          <w:rFonts w:ascii="Times New Roman" w:eastAsia="Times New Roman" w:hAnsi="Times New Roman"/>
          <w:color w:val="333333"/>
          <w:sz w:val="20"/>
          <w:szCs w:val="20"/>
          <w:lang w:eastAsia="ru-RU"/>
        </w:rPr>
        <w:t xml:space="preserve"> </w:t>
      </w:r>
      <w:proofErr w:type="gramStart"/>
      <w:r w:rsidRPr="0059258F">
        <w:rPr>
          <w:rFonts w:ascii="Times New Roman" w:eastAsia="Times New Roman" w:hAnsi="Times New Roman"/>
          <w:color w:val="333333"/>
          <w:sz w:val="20"/>
          <w:szCs w:val="20"/>
          <w:lang w:eastAsia="ru-RU"/>
        </w:rPr>
        <w:t>Р</w:t>
      </w:r>
      <w:proofErr w:type="gramEnd"/>
      <w:r w:rsidRPr="0059258F">
        <w:rPr>
          <w:rFonts w:ascii="Times New Roman" w:eastAsia="Times New Roman" w:hAnsi="Times New Roman"/>
          <w:color w:val="333333"/>
          <w:sz w:val="20"/>
          <w:szCs w:val="20"/>
          <w:lang w:eastAsia="ru-RU"/>
        </w:rPr>
        <w:t>ішення підлягає опублікуванню у "Віснику Конституційного Суду України" та в інших офіційних виданнях України</w:t>
      </w:r>
      <w:r w:rsidR="00472858" w:rsidRPr="0059258F">
        <w:rPr>
          <w:rFonts w:ascii="Times New Roman" w:eastAsia="Times New Roman" w:hAnsi="Times New Roman"/>
          <w:color w:val="333333"/>
          <w:sz w:val="20"/>
          <w:szCs w:val="20"/>
          <w:lang w:val="uk-UA" w:eastAsia="ru-RU"/>
        </w:rPr>
        <w:t>»</w:t>
      </w:r>
      <w:r w:rsidRPr="0059258F">
        <w:rPr>
          <w:rFonts w:ascii="Times New Roman" w:eastAsia="Times New Roman" w:hAnsi="Times New Roman"/>
          <w:color w:val="333333"/>
          <w:sz w:val="20"/>
          <w:szCs w:val="20"/>
          <w:lang w:eastAsia="ru-RU"/>
        </w:rPr>
        <w:t>.</w:t>
      </w:r>
    </w:p>
    <w:p w:rsidR="00F417D3" w:rsidRPr="007C7CC6" w:rsidRDefault="00B77AF8" w:rsidP="00F64881">
      <w:pPr>
        <w:shd w:val="clear" w:color="auto" w:fill="FFFFFF"/>
        <w:ind w:firstLine="450"/>
        <w:jc w:val="both"/>
        <w:textAlignment w:val="baseline"/>
        <w:rPr>
          <w:rFonts w:ascii="Times New Roman" w:eastAsia="Times New Roman" w:hAnsi="Times New Roman"/>
          <w:color w:val="000000"/>
          <w:sz w:val="24"/>
          <w:szCs w:val="24"/>
          <w:bdr w:val="none" w:sz="0" w:space="0" w:color="auto" w:frame="1"/>
          <w:lang w:val="uk-UA" w:eastAsia="ru-RU"/>
        </w:rPr>
      </w:pPr>
      <w:r w:rsidRPr="007C7CC6">
        <w:rPr>
          <w:rFonts w:ascii="Times New Roman" w:eastAsia="Times New Roman" w:hAnsi="Times New Roman"/>
          <w:color w:val="000000"/>
          <w:sz w:val="24"/>
          <w:szCs w:val="24"/>
          <w:bdr w:val="none" w:sz="0" w:space="0" w:color="auto" w:frame="1"/>
          <w:lang w:val="uk-UA" w:eastAsia="ru-RU"/>
        </w:rPr>
        <w:t>Виходячи із вище</w:t>
      </w:r>
      <w:r w:rsidR="00AD209B" w:rsidRPr="007C7CC6">
        <w:rPr>
          <w:rFonts w:ascii="Times New Roman" w:eastAsia="Times New Roman" w:hAnsi="Times New Roman"/>
          <w:color w:val="000000"/>
          <w:sz w:val="24"/>
          <w:szCs w:val="24"/>
          <w:bdr w:val="none" w:sz="0" w:space="0" w:color="auto" w:frame="1"/>
          <w:lang w:val="uk-UA" w:eastAsia="ru-RU"/>
        </w:rPr>
        <w:t xml:space="preserve">наведеного </w:t>
      </w:r>
      <w:r w:rsidRPr="007C7CC6">
        <w:rPr>
          <w:rFonts w:ascii="Times New Roman" w:eastAsia="Times New Roman" w:hAnsi="Times New Roman"/>
          <w:color w:val="000000"/>
          <w:sz w:val="24"/>
          <w:szCs w:val="24"/>
          <w:bdr w:val="none" w:sz="0" w:space="0" w:color="auto" w:frame="1"/>
          <w:lang w:val="uk-UA" w:eastAsia="ru-RU"/>
        </w:rPr>
        <w:t>необхідно прийти до висновк</w:t>
      </w:r>
      <w:r w:rsidR="00B8675E" w:rsidRPr="007C7CC6">
        <w:rPr>
          <w:rFonts w:ascii="Times New Roman" w:eastAsia="Times New Roman" w:hAnsi="Times New Roman"/>
          <w:color w:val="000000"/>
          <w:sz w:val="24"/>
          <w:szCs w:val="24"/>
          <w:bdr w:val="none" w:sz="0" w:space="0" w:color="auto" w:frame="1"/>
          <w:lang w:val="uk-UA" w:eastAsia="ru-RU"/>
        </w:rPr>
        <w:t>у</w:t>
      </w:r>
      <w:r w:rsidRPr="007C7CC6">
        <w:rPr>
          <w:rFonts w:ascii="Times New Roman" w:eastAsia="Times New Roman" w:hAnsi="Times New Roman"/>
          <w:color w:val="000000"/>
          <w:sz w:val="24"/>
          <w:szCs w:val="24"/>
          <w:bdr w:val="none" w:sz="0" w:space="0" w:color="auto" w:frame="1"/>
          <w:lang w:val="uk-UA" w:eastAsia="ru-RU"/>
        </w:rPr>
        <w:t>, що доводи</w:t>
      </w:r>
      <w:r w:rsidR="001B4C9B" w:rsidRPr="007C7CC6">
        <w:rPr>
          <w:rFonts w:ascii="Times New Roman" w:eastAsia="Times New Roman" w:hAnsi="Times New Roman"/>
          <w:color w:val="000000"/>
          <w:sz w:val="24"/>
          <w:szCs w:val="24"/>
          <w:bdr w:val="none" w:sz="0" w:space="0" w:color="auto" w:frame="1"/>
          <w:lang w:val="uk-UA" w:eastAsia="ru-RU"/>
        </w:rPr>
        <w:t>,</w:t>
      </w:r>
      <w:r w:rsidRPr="007C7CC6">
        <w:rPr>
          <w:rFonts w:ascii="Times New Roman" w:eastAsia="Times New Roman" w:hAnsi="Times New Roman"/>
          <w:color w:val="000000"/>
          <w:sz w:val="24"/>
          <w:szCs w:val="24"/>
          <w:bdr w:val="none" w:sz="0" w:space="0" w:color="auto" w:frame="1"/>
          <w:lang w:val="uk-UA" w:eastAsia="ru-RU"/>
        </w:rPr>
        <w:t xml:space="preserve"> </w:t>
      </w:r>
      <w:r w:rsidR="001B4C9B" w:rsidRPr="007C7CC6">
        <w:rPr>
          <w:rFonts w:ascii="Times New Roman" w:eastAsia="Times New Roman" w:hAnsi="Times New Roman"/>
          <w:color w:val="000000"/>
          <w:sz w:val="24"/>
          <w:szCs w:val="24"/>
          <w:bdr w:val="none" w:sz="0" w:space="0" w:color="auto" w:frame="1"/>
          <w:lang w:val="uk-UA" w:eastAsia="ru-RU"/>
        </w:rPr>
        <w:t xml:space="preserve">наведені </w:t>
      </w:r>
      <w:r w:rsidRPr="007C7CC6">
        <w:rPr>
          <w:rFonts w:ascii="Times New Roman" w:eastAsia="Times New Roman" w:hAnsi="Times New Roman"/>
          <w:b/>
          <w:color w:val="000000"/>
          <w:sz w:val="24"/>
          <w:szCs w:val="24"/>
          <w:u w:val="single"/>
          <w:bdr w:val="none" w:sz="0" w:space="0" w:color="auto" w:frame="1"/>
          <w:lang w:val="uk-UA" w:eastAsia="ru-RU"/>
        </w:rPr>
        <w:t>ВІДПОВІДАЧ</w:t>
      </w:r>
      <w:r w:rsidR="001B4C9B" w:rsidRPr="007C7CC6">
        <w:rPr>
          <w:rFonts w:ascii="Times New Roman" w:eastAsia="Times New Roman" w:hAnsi="Times New Roman"/>
          <w:b/>
          <w:color w:val="000000"/>
          <w:sz w:val="24"/>
          <w:szCs w:val="24"/>
          <w:u w:val="single"/>
          <w:bdr w:val="none" w:sz="0" w:space="0" w:color="auto" w:frame="1"/>
          <w:lang w:val="uk-UA" w:eastAsia="ru-RU"/>
        </w:rPr>
        <w:t>ЕМ,</w:t>
      </w:r>
      <w:r w:rsidR="00B8675E" w:rsidRPr="007C7CC6">
        <w:rPr>
          <w:rFonts w:ascii="Times New Roman" w:eastAsia="Times New Roman" w:hAnsi="Times New Roman"/>
          <w:color w:val="000000"/>
          <w:sz w:val="24"/>
          <w:szCs w:val="24"/>
          <w:bdr w:val="none" w:sz="0" w:space="0" w:color="auto" w:frame="1"/>
          <w:lang w:val="uk-UA" w:eastAsia="ru-RU"/>
        </w:rPr>
        <w:t xml:space="preserve"> </w:t>
      </w:r>
      <w:r w:rsidRPr="007C7CC6">
        <w:rPr>
          <w:rFonts w:ascii="Times New Roman" w:eastAsia="Times New Roman" w:hAnsi="Times New Roman"/>
          <w:color w:val="000000"/>
          <w:sz w:val="24"/>
          <w:szCs w:val="24"/>
          <w:bdr w:val="none" w:sz="0" w:space="0" w:color="auto" w:frame="1"/>
          <w:lang w:val="uk-UA" w:eastAsia="ru-RU"/>
        </w:rPr>
        <w:t xml:space="preserve">у своїй </w:t>
      </w:r>
      <w:r w:rsidR="00B8675E" w:rsidRPr="007C7CC6">
        <w:rPr>
          <w:rFonts w:ascii="Times New Roman" w:eastAsia="Times New Roman" w:hAnsi="Times New Roman"/>
          <w:color w:val="000000"/>
          <w:sz w:val="24"/>
          <w:szCs w:val="24"/>
          <w:bdr w:val="none" w:sz="0" w:space="0" w:color="auto" w:frame="1"/>
          <w:lang w:val="uk-UA" w:eastAsia="ru-RU"/>
        </w:rPr>
        <w:t>апеляційній скарзі</w:t>
      </w:r>
      <w:r w:rsidR="001B4C9B" w:rsidRPr="007C7CC6">
        <w:rPr>
          <w:rFonts w:ascii="Times New Roman" w:eastAsia="Times New Roman" w:hAnsi="Times New Roman"/>
          <w:color w:val="000000"/>
          <w:sz w:val="24"/>
          <w:szCs w:val="24"/>
          <w:bdr w:val="none" w:sz="0" w:space="0" w:color="auto" w:frame="1"/>
          <w:lang w:val="uk-UA" w:eastAsia="ru-RU"/>
        </w:rPr>
        <w:t xml:space="preserve">, </w:t>
      </w:r>
      <w:r w:rsidR="00B8675E" w:rsidRPr="007C7CC6">
        <w:rPr>
          <w:rFonts w:ascii="Times New Roman" w:eastAsia="Times New Roman" w:hAnsi="Times New Roman"/>
          <w:color w:val="000000"/>
          <w:sz w:val="24"/>
          <w:szCs w:val="24"/>
          <w:bdr w:val="none" w:sz="0" w:space="0" w:color="auto" w:frame="1"/>
          <w:lang w:val="uk-UA" w:eastAsia="ru-RU"/>
        </w:rPr>
        <w:t xml:space="preserve">не </w:t>
      </w:r>
      <w:r w:rsidR="001B4C9B" w:rsidRPr="007C7CC6">
        <w:rPr>
          <w:rFonts w:ascii="Times New Roman" w:eastAsia="Times New Roman" w:hAnsi="Times New Roman"/>
          <w:color w:val="000000"/>
          <w:sz w:val="24"/>
          <w:szCs w:val="24"/>
          <w:bdr w:val="none" w:sz="0" w:space="0" w:color="auto" w:frame="1"/>
          <w:lang w:val="uk-UA" w:eastAsia="ru-RU"/>
        </w:rPr>
        <w:t>можуть бути прийняті до уваги тому, що</w:t>
      </w:r>
      <w:r w:rsidR="00AD209B" w:rsidRPr="007C7CC6">
        <w:rPr>
          <w:rFonts w:ascii="Times New Roman" w:eastAsia="Times New Roman" w:hAnsi="Times New Roman"/>
          <w:color w:val="000000"/>
          <w:sz w:val="24"/>
          <w:szCs w:val="24"/>
          <w:bdr w:val="none" w:sz="0" w:space="0" w:color="auto" w:frame="1"/>
          <w:lang w:val="uk-UA" w:eastAsia="ru-RU"/>
        </w:rPr>
        <w:t xml:space="preserve"> вони </w:t>
      </w:r>
      <w:r w:rsidR="001B4C9B" w:rsidRPr="007C7CC6">
        <w:rPr>
          <w:rFonts w:ascii="Times New Roman" w:eastAsia="Times New Roman" w:hAnsi="Times New Roman"/>
          <w:color w:val="000000"/>
          <w:sz w:val="24"/>
          <w:szCs w:val="24"/>
          <w:bdr w:val="none" w:sz="0" w:space="0" w:color="auto" w:frame="1"/>
          <w:lang w:val="uk-UA" w:eastAsia="ru-RU"/>
        </w:rPr>
        <w:t xml:space="preserve"> порушують Конституцію України та інші чинні законодавчі акти України, які видані на підставі Основного Закону України – Конституції України</w:t>
      </w:r>
      <w:r w:rsidR="00F417D3" w:rsidRPr="007C7CC6">
        <w:rPr>
          <w:rFonts w:ascii="Times New Roman" w:eastAsia="Times New Roman" w:hAnsi="Times New Roman"/>
          <w:color w:val="000000"/>
          <w:sz w:val="24"/>
          <w:szCs w:val="24"/>
          <w:bdr w:val="none" w:sz="0" w:space="0" w:color="auto" w:frame="1"/>
          <w:lang w:val="uk-UA" w:eastAsia="ru-RU"/>
        </w:rPr>
        <w:t>,</w:t>
      </w:r>
      <w:r w:rsidR="00F417D3" w:rsidRPr="007C7CC6">
        <w:rPr>
          <w:rFonts w:ascii="Times New Roman" w:hAnsi="Times New Roman"/>
          <w:b/>
          <w:sz w:val="24"/>
          <w:szCs w:val="24"/>
          <w:u w:val="single"/>
          <w:lang w:val="uk-UA"/>
        </w:rPr>
        <w:t xml:space="preserve"> норми якої - є нормами прямої дії</w:t>
      </w:r>
      <w:r w:rsidR="00F417D3" w:rsidRPr="007C7CC6">
        <w:rPr>
          <w:rFonts w:ascii="Times New Roman" w:eastAsia="Times New Roman" w:hAnsi="Times New Roman"/>
          <w:color w:val="000000"/>
          <w:sz w:val="24"/>
          <w:szCs w:val="24"/>
          <w:bdr w:val="none" w:sz="0" w:space="0" w:color="auto" w:frame="1"/>
          <w:lang w:val="uk-UA" w:eastAsia="ru-RU"/>
        </w:rPr>
        <w:t>.</w:t>
      </w:r>
    </w:p>
    <w:p w:rsidR="00BF130D" w:rsidRDefault="00F417D3" w:rsidP="00F417D3">
      <w:pPr>
        <w:shd w:val="clear" w:color="auto" w:fill="FFFFFF"/>
        <w:ind w:firstLine="450"/>
        <w:jc w:val="both"/>
        <w:textAlignment w:val="baseline"/>
        <w:rPr>
          <w:rFonts w:ascii="Times New Roman" w:eastAsia="Times New Roman" w:hAnsi="Times New Roman"/>
          <w:color w:val="000000"/>
          <w:sz w:val="24"/>
          <w:szCs w:val="24"/>
          <w:bdr w:val="none" w:sz="0" w:space="0" w:color="auto" w:frame="1"/>
          <w:lang w:val="uk-UA" w:eastAsia="ru-RU"/>
        </w:rPr>
      </w:pPr>
      <w:r w:rsidRPr="007C7CC6">
        <w:rPr>
          <w:rFonts w:ascii="Times New Roman" w:eastAsia="Times New Roman" w:hAnsi="Times New Roman"/>
          <w:color w:val="000000"/>
          <w:sz w:val="24"/>
          <w:szCs w:val="24"/>
          <w:bdr w:val="none" w:sz="0" w:space="0" w:color="auto" w:frame="1"/>
          <w:lang w:val="uk-UA" w:eastAsia="ru-RU"/>
        </w:rPr>
        <w:t>П</w:t>
      </w:r>
      <w:r w:rsidR="006A2039" w:rsidRPr="007C7CC6">
        <w:rPr>
          <w:rFonts w:ascii="Times New Roman" w:eastAsia="Times New Roman" w:hAnsi="Times New Roman"/>
          <w:color w:val="000000"/>
          <w:sz w:val="24"/>
          <w:szCs w:val="24"/>
          <w:bdr w:val="none" w:sz="0" w:space="0" w:color="auto" w:frame="1"/>
          <w:lang w:val="uk-UA" w:eastAsia="ru-RU"/>
        </w:rPr>
        <w:t xml:space="preserve">останова Київського районного суду від 03.01.2017 року винесена </w:t>
      </w:r>
      <w:r w:rsidR="0026241C" w:rsidRPr="007C7CC6">
        <w:rPr>
          <w:rFonts w:ascii="Times New Roman" w:eastAsia="Times New Roman" w:hAnsi="Times New Roman"/>
          <w:color w:val="000000"/>
          <w:sz w:val="24"/>
          <w:szCs w:val="24"/>
          <w:bdr w:val="none" w:sz="0" w:space="0" w:color="auto" w:frame="1"/>
          <w:lang w:val="uk-UA" w:eastAsia="ru-RU"/>
        </w:rPr>
        <w:t xml:space="preserve">законно </w:t>
      </w:r>
      <w:r w:rsidR="006A2039" w:rsidRPr="007C7CC6">
        <w:rPr>
          <w:rFonts w:ascii="Times New Roman" w:eastAsia="Times New Roman" w:hAnsi="Times New Roman"/>
          <w:color w:val="000000"/>
          <w:sz w:val="24"/>
          <w:szCs w:val="24"/>
          <w:bdr w:val="none" w:sz="0" w:space="0" w:color="auto" w:frame="1"/>
          <w:lang w:val="uk-UA" w:eastAsia="ru-RU"/>
        </w:rPr>
        <w:t xml:space="preserve">на підставі </w:t>
      </w:r>
      <w:r w:rsidRPr="007C7CC6">
        <w:rPr>
          <w:rFonts w:ascii="Times New Roman" w:eastAsia="Times New Roman" w:hAnsi="Times New Roman"/>
          <w:color w:val="000000"/>
          <w:sz w:val="24"/>
          <w:szCs w:val="24"/>
          <w:bdr w:val="none" w:sz="0" w:space="0" w:color="auto" w:frame="1"/>
          <w:lang w:val="uk-UA" w:eastAsia="ru-RU"/>
        </w:rPr>
        <w:t xml:space="preserve">ст.ст. 8, 22, 58  Конституції України і інших діючих законодавчих актів </w:t>
      </w:r>
      <w:r w:rsidR="006A2039" w:rsidRPr="007C7CC6">
        <w:rPr>
          <w:rFonts w:ascii="Times New Roman" w:eastAsia="Times New Roman" w:hAnsi="Times New Roman"/>
          <w:color w:val="000000"/>
          <w:sz w:val="24"/>
          <w:szCs w:val="24"/>
          <w:bdr w:val="none" w:sz="0" w:space="0" w:color="auto" w:frame="1"/>
          <w:lang w:val="uk-UA" w:eastAsia="ru-RU"/>
        </w:rPr>
        <w:t>і при цьому порушень</w:t>
      </w:r>
      <w:r w:rsidRPr="007C7CC6">
        <w:rPr>
          <w:rFonts w:ascii="Times New Roman" w:eastAsia="Times New Roman" w:hAnsi="Times New Roman"/>
          <w:color w:val="000000"/>
          <w:sz w:val="24"/>
          <w:szCs w:val="24"/>
          <w:bdr w:val="none" w:sz="0" w:space="0" w:color="auto" w:frame="1"/>
          <w:lang w:val="uk-UA" w:eastAsia="ru-RU"/>
        </w:rPr>
        <w:t xml:space="preserve"> не </w:t>
      </w:r>
      <w:r w:rsidR="006A2039" w:rsidRPr="007C7CC6">
        <w:rPr>
          <w:rFonts w:ascii="Times New Roman" w:eastAsia="Times New Roman" w:hAnsi="Times New Roman"/>
          <w:color w:val="000000"/>
          <w:sz w:val="24"/>
          <w:szCs w:val="24"/>
          <w:bdr w:val="none" w:sz="0" w:space="0" w:color="auto" w:frame="1"/>
          <w:lang w:val="uk-UA" w:eastAsia="ru-RU"/>
        </w:rPr>
        <w:t xml:space="preserve"> допущено</w:t>
      </w:r>
      <w:r w:rsidR="00BF130D">
        <w:rPr>
          <w:rFonts w:ascii="Times New Roman" w:eastAsia="Times New Roman" w:hAnsi="Times New Roman"/>
          <w:color w:val="000000"/>
          <w:sz w:val="24"/>
          <w:szCs w:val="24"/>
          <w:bdr w:val="none" w:sz="0" w:space="0" w:color="auto" w:frame="1"/>
          <w:lang w:val="uk-UA" w:eastAsia="ru-RU"/>
        </w:rPr>
        <w:t>.</w:t>
      </w:r>
    </w:p>
    <w:p w:rsidR="00014876" w:rsidRPr="007C7CC6" w:rsidRDefault="00433A78" w:rsidP="00014876">
      <w:pPr>
        <w:ind w:firstLine="567"/>
        <w:jc w:val="both"/>
        <w:rPr>
          <w:rFonts w:ascii="Times New Roman" w:eastAsia="Times New Roman" w:hAnsi="Times New Roman"/>
          <w:color w:val="000000"/>
          <w:sz w:val="24"/>
          <w:szCs w:val="24"/>
          <w:lang w:val="uk-UA" w:eastAsia="ru-RU"/>
        </w:rPr>
      </w:pPr>
      <w:r w:rsidRPr="007C7CC6">
        <w:rPr>
          <w:rFonts w:ascii="Times New Roman" w:eastAsia="Times New Roman" w:hAnsi="Times New Roman"/>
          <w:color w:val="000000"/>
          <w:sz w:val="24"/>
          <w:szCs w:val="24"/>
          <w:lang w:val="uk-UA" w:eastAsia="ru-RU"/>
        </w:rPr>
        <w:t xml:space="preserve">В </w:t>
      </w:r>
      <w:r w:rsidR="00014876" w:rsidRPr="007C7CC6">
        <w:rPr>
          <w:rFonts w:ascii="Times New Roman" w:eastAsia="Times New Roman" w:hAnsi="Times New Roman"/>
          <w:color w:val="000000"/>
          <w:sz w:val="24"/>
          <w:szCs w:val="24"/>
          <w:lang w:val="uk-UA" w:eastAsia="ru-RU"/>
        </w:rPr>
        <w:t xml:space="preserve">своїй апеляційній скарзі </w:t>
      </w:r>
      <w:r w:rsidRPr="007C7CC6">
        <w:rPr>
          <w:rFonts w:ascii="Times New Roman" w:eastAsia="Times New Roman" w:hAnsi="Times New Roman"/>
          <w:color w:val="000000"/>
          <w:sz w:val="24"/>
          <w:szCs w:val="24"/>
          <w:lang w:val="uk-UA" w:eastAsia="ru-RU"/>
        </w:rPr>
        <w:t xml:space="preserve">ВІДПОВІДАЧ </w:t>
      </w:r>
      <w:r w:rsidR="00014876" w:rsidRPr="007C7CC6">
        <w:rPr>
          <w:rFonts w:ascii="Times New Roman" w:eastAsia="Times New Roman" w:hAnsi="Times New Roman"/>
          <w:color w:val="000000"/>
          <w:sz w:val="24"/>
          <w:szCs w:val="24"/>
          <w:lang w:val="uk-UA" w:eastAsia="ru-RU"/>
        </w:rPr>
        <w:t>посилається на інші підстави</w:t>
      </w:r>
      <w:r w:rsidR="0028798C">
        <w:rPr>
          <w:rFonts w:ascii="Times New Roman" w:eastAsia="Times New Roman" w:hAnsi="Times New Roman"/>
          <w:color w:val="000000"/>
          <w:sz w:val="24"/>
          <w:szCs w:val="24"/>
          <w:lang w:val="uk-UA" w:eastAsia="ru-RU"/>
        </w:rPr>
        <w:t xml:space="preserve"> відмови у перерахунку </w:t>
      </w:r>
      <w:r w:rsidRPr="007C7CC6">
        <w:rPr>
          <w:rFonts w:ascii="Times New Roman" w:eastAsia="Times New Roman" w:hAnsi="Times New Roman"/>
          <w:color w:val="000000"/>
          <w:sz w:val="24"/>
          <w:szCs w:val="24"/>
          <w:lang w:val="uk-UA" w:eastAsia="ru-RU"/>
        </w:rPr>
        <w:t xml:space="preserve">пенсії, чим </w:t>
      </w:r>
      <w:r w:rsidR="00BF130D">
        <w:rPr>
          <w:rFonts w:ascii="Times New Roman" w:eastAsia="Times New Roman" w:hAnsi="Times New Roman"/>
          <w:color w:val="000000"/>
          <w:sz w:val="24"/>
          <w:szCs w:val="24"/>
          <w:lang w:val="uk-UA" w:eastAsia="ru-RU"/>
        </w:rPr>
        <w:t xml:space="preserve">ним </w:t>
      </w:r>
      <w:r w:rsidR="00B90BD1">
        <w:rPr>
          <w:rFonts w:ascii="Times New Roman" w:eastAsia="Times New Roman" w:hAnsi="Times New Roman"/>
          <w:color w:val="000000"/>
          <w:sz w:val="24"/>
          <w:szCs w:val="24"/>
          <w:lang w:val="uk-UA" w:eastAsia="ru-RU"/>
        </w:rPr>
        <w:t xml:space="preserve">були </w:t>
      </w:r>
      <w:r w:rsidR="00BF130D">
        <w:rPr>
          <w:rFonts w:ascii="Times New Roman" w:eastAsia="Times New Roman" w:hAnsi="Times New Roman"/>
          <w:color w:val="000000"/>
          <w:sz w:val="24"/>
          <w:szCs w:val="24"/>
          <w:lang w:val="uk-UA" w:eastAsia="ru-RU"/>
        </w:rPr>
        <w:t>заявлені при розгляду справи в першій інстанції</w:t>
      </w:r>
      <w:r w:rsidRPr="007C7CC6">
        <w:rPr>
          <w:rFonts w:ascii="Times New Roman" w:eastAsia="Times New Roman" w:hAnsi="Times New Roman"/>
          <w:color w:val="000000"/>
          <w:sz w:val="24"/>
          <w:szCs w:val="24"/>
          <w:lang w:val="uk-UA" w:eastAsia="ru-RU"/>
        </w:rPr>
        <w:t>.</w:t>
      </w:r>
    </w:p>
    <w:p w:rsidR="00014876" w:rsidRPr="007C7CC6" w:rsidRDefault="00BF130D" w:rsidP="00014876">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b/>
          <w:color w:val="000000"/>
          <w:sz w:val="24"/>
          <w:szCs w:val="24"/>
          <w:lang w:val="uk-UA" w:eastAsia="ru-RU"/>
        </w:rPr>
        <w:t>Ст 19 Конституції України</w:t>
      </w:r>
      <w:r w:rsidR="00014876" w:rsidRPr="00BF130D">
        <w:rPr>
          <w:rFonts w:ascii="Times New Roman" w:eastAsia="Times New Roman" w:hAnsi="Times New Roman"/>
          <w:b/>
          <w:color w:val="000000"/>
          <w:sz w:val="24"/>
          <w:szCs w:val="24"/>
          <w:lang w:eastAsia="ru-RU"/>
        </w:rPr>
        <w:t> </w:t>
      </w:r>
      <w:r w:rsidR="00014876" w:rsidRPr="00BF130D">
        <w:rPr>
          <w:rFonts w:ascii="Times New Roman" w:eastAsia="Times New Roman" w:hAnsi="Times New Roman"/>
          <w:b/>
          <w:color w:val="000000"/>
          <w:sz w:val="24"/>
          <w:szCs w:val="24"/>
          <w:lang w:val="uk-UA" w:eastAsia="ru-RU"/>
        </w:rPr>
        <w:t>передбачає</w:t>
      </w:r>
      <w:r w:rsidR="00014876" w:rsidRPr="007C7CC6">
        <w:rPr>
          <w:rFonts w:ascii="Times New Roman" w:eastAsia="Times New Roman" w:hAnsi="Times New Roman"/>
          <w:color w:val="000000"/>
          <w:sz w:val="24"/>
          <w:szCs w:val="24"/>
          <w:lang w:val="uk-UA" w:eastAsia="ru-RU"/>
        </w:rPr>
        <w:t>,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r w:rsidR="00014876" w:rsidRPr="007C7CC6">
        <w:rPr>
          <w:rFonts w:ascii="Times New Roman" w:eastAsia="Times New Roman" w:hAnsi="Times New Roman"/>
          <w:color w:val="000000"/>
          <w:sz w:val="24"/>
          <w:szCs w:val="24"/>
          <w:lang w:eastAsia="ru-RU"/>
        </w:rPr>
        <w:t> </w:t>
      </w:r>
      <w:hyperlink r:id="rId7" w:tgtFrame="_blank" w:tooltip="КОНСТИТУЦІЯ УКРАЇНИ; нормативно-правовий акт № 254к/96-ВР від 28.06.1996" w:history="1">
        <w:r w:rsidR="00014876" w:rsidRPr="007C7CC6">
          <w:rPr>
            <w:rFonts w:ascii="Times New Roman" w:eastAsia="Times New Roman" w:hAnsi="Times New Roman"/>
            <w:color w:val="000000"/>
            <w:sz w:val="24"/>
            <w:szCs w:val="24"/>
            <w:lang w:val="uk-UA" w:eastAsia="ru-RU"/>
          </w:rPr>
          <w:t>Конституцією</w:t>
        </w:r>
      </w:hyperlink>
      <w:r w:rsidR="00014876" w:rsidRPr="007C7CC6">
        <w:rPr>
          <w:rFonts w:ascii="Times New Roman" w:eastAsia="Times New Roman" w:hAnsi="Times New Roman"/>
          <w:color w:val="000000"/>
          <w:sz w:val="24"/>
          <w:szCs w:val="24"/>
          <w:lang w:eastAsia="ru-RU"/>
        </w:rPr>
        <w:t> </w:t>
      </w:r>
      <w:r w:rsidR="00014876" w:rsidRPr="007C7CC6">
        <w:rPr>
          <w:rFonts w:ascii="Times New Roman" w:eastAsia="Times New Roman" w:hAnsi="Times New Roman"/>
          <w:color w:val="000000"/>
          <w:sz w:val="24"/>
          <w:szCs w:val="24"/>
          <w:lang w:val="uk-UA" w:eastAsia="ru-RU"/>
        </w:rPr>
        <w:t>та законами України.</w:t>
      </w:r>
    </w:p>
    <w:p w:rsidR="00014876" w:rsidRPr="007C7CC6" w:rsidRDefault="00014876" w:rsidP="00014876">
      <w:pPr>
        <w:ind w:firstLine="567"/>
        <w:jc w:val="both"/>
        <w:rPr>
          <w:rFonts w:ascii="Times New Roman" w:eastAsia="Times New Roman" w:hAnsi="Times New Roman"/>
          <w:b/>
          <w:color w:val="000000"/>
          <w:sz w:val="24"/>
          <w:szCs w:val="24"/>
          <w:u w:val="single"/>
          <w:lang w:eastAsia="ru-RU"/>
        </w:rPr>
      </w:pPr>
      <w:r w:rsidRPr="007C7CC6">
        <w:rPr>
          <w:rFonts w:ascii="Times New Roman" w:eastAsia="Times New Roman" w:hAnsi="Times New Roman"/>
          <w:b/>
          <w:color w:val="000000"/>
          <w:sz w:val="24"/>
          <w:szCs w:val="24"/>
          <w:u w:val="single"/>
          <w:lang w:eastAsia="ru-RU"/>
        </w:rPr>
        <w:t>Згідно </w:t>
      </w:r>
      <w:hyperlink r:id="rId8" w:anchor="145" w:tgtFrame="_blank" w:tooltip="КОНСТИТУЦІЯ УКРАЇНИ; нормативно-правовий акт № 254к/96-ВР від 28.06.1996" w:history="1">
        <w:r w:rsidRPr="007C7CC6">
          <w:rPr>
            <w:rFonts w:ascii="Times New Roman" w:eastAsia="Times New Roman" w:hAnsi="Times New Roman"/>
            <w:b/>
            <w:color w:val="000000"/>
            <w:sz w:val="24"/>
            <w:szCs w:val="24"/>
            <w:u w:val="single"/>
            <w:lang w:eastAsia="ru-RU"/>
          </w:rPr>
          <w:t>ст. 46 Конституції України</w:t>
        </w:r>
      </w:hyperlink>
      <w:r w:rsidRPr="007C7CC6">
        <w:rPr>
          <w:rFonts w:ascii="Times New Roman" w:eastAsia="Times New Roman" w:hAnsi="Times New Roman"/>
          <w:b/>
          <w:color w:val="000000"/>
          <w:sz w:val="24"/>
          <w:szCs w:val="24"/>
          <w:u w:val="single"/>
          <w:lang w:eastAsia="ru-RU"/>
        </w:rPr>
        <w:t xml:space="preserve"> громадяни мають право на </w:t>
      </w:r>
      <w:proofErr w:type="gramStart"/>
      <w:r w:rsidRPr="007C7CC6">
        <w:rPr>
          <w:rFonts w:ascii="Times New Roman" w:eastAsia="Times New Roman" w:hAnsi="Times New Roman"/>
          <w:b/>
          <w:color w:val="000000"/>
          <w:sz w:val="24"/>
          <w:szCs w:val="24"/>
          <w:u w:val="single"/>
          <w:lang w:eastAsia="ru-RU"/>
        </w:rPr>
        <w:t>соц</w:t>
      </w:r>
      <w:proofErr w:type="gramEnd"/>
      <w:r w:rsidRPr="007C7CC6">
        <w:rPr>
          <w:rFonts w:ascii="Times New Roman" w:eastAsia="Times New Roman" w:hAnsi="Times New Roman"/>
          <w:b/>
          <w:color w:val="000000"/>
          <w:sz w:val="24"/>
          <w:szCs w:val="24"/>
          <w:u w:val="single"/>
          <w:lang w:eastAsia="ru-RU"/>
        </w:rPr>
        <w:t>іальний захист,</w:t>
      </w:r>
      <w:r w:rsidRPr="007C7CC6">
        <w:rPr>
          <w:rFonts w:ascii="Times New Roman" w:eastAsia="Times New Roman" w:hAnsi="Times New Roman"/>
          <w:color w:val="000000"/>
          <w:sz w:val="24"/>
          <w:szCs w:val="24"/>
          <w:lang w:eastAsia="ru-RU"/>
        </w:rPr>
        <w:t xml:space="preserve">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w:t>
      </w:r>
      <w:r w:rsidRPr="007C7CC6">
        <w:rPr>
          <w:rFonts w:ascii="Times New Roman" w:eastAsia="Times New Roman" w:hAnsi="Times New Roman"/>
          <w:b/>
          <w:color w:val="000000"/>
          <w:sz w:val="24"/>
          <w:szCs w:val="24"/>
          <w:u w:val="single"/>
          <w:lang w:eastAsia="ru-RU"/>
        </w:rPr>
        <w:t xml:space="preserve">Пенсії, інші види </w:t>
      </w:r>
      <w:proofErr w:type="gramStart"/>
      <w:r w:rsidRPr="007C7CC6">
        <w:rPr>
          <w:rFonts w:ascii="Times New Roman" w:eastAsia="Times New Roman" w:hAnsi="Times New Roman"/>
          <w:b/>
          <w:color w:val="000000"/>
          <w:sz w:val="24"/>
          <w:szCs w:val="24"/>
          <w:u w:val="single"/>
          <w:lang w:eastAsia="ru-RU"/>
        </w:rPr>
        <w:t>соц</w:t>
      </w:r>
      <w:proofErr w:type="gramEnd"/>
      <w:r w:rsidRPr="007C7CC6">
        <w:rPr>
          <w:rFonts w:ascii="Times New Roman" w:eastAsia="Times New Roman" w:hAnsi="Times New Roman"/>
          <w:b/>
          <w:color w:val="000000"/>
          <w:sz w:val="24"/>
          <w:szCs w:val="24"/>
          <w:u w:val="single"/>
          <w:lang w:eastAsia="ru-RU"/>
        </w:rPr>
        <w:t>іальних виплат для догляду, що є основним джерелом існування, мають забезпечувати рівень життя, не нижчий від прожиткового мінімуму, встановленого законом.</w:t>
      </w:r>
    </w:p>
    <w:p w:rsidR="007C7CC6" w:rsidRPr="007C7CC6" w:rsidRDefault="007C7CC6" w:rsidP="007C7CC6">
      <w:pPr>
        <w:ind w:firstLine="567"/>
        <w:jc w:val="both"/>
        <w:rPr>
          <w:rFonts w:ascii="Times New Roman" w:eastAsia="Times New Roman" w:hAnsi="Times New Roman"/>
          <w:b/>
          <w:color w:val="000000"/>
          <w:sz w:val="24"/>
          <w:szCs w:val="24"/>
          <w:u w:val="single"/>
          <w:lang w:eastAsia="ru-RU"/>
        </w:rPr>
      </w:pPr>
      <w:r w:rsidRPr="007C7CC6">
        <w:rPr>
          <w:rFonts w:ascii="Times New Roman" w:eastAsia="Times New Roman" w:hAnsi="Times New Roman"/>
          <w:color w:val="000000"/>
          <w:sz w:val="24"/>
          <w:szCs w:val="24"/>
          <w:lang w:eastAsia="ru-RU"/>
        </w:rPr>
        <w:t>Разом з тим, редакція ст. 50-1 </w:t>
      </w:r>
      <w:hyperlink r:id="rId9" w:tgtFrame="_blank" w:tooltip="Про прокуратуру; нормативно-правовий акт № 1697-VII від 14.10.2014" w:history="1">
        <w:r w:rsidRPr="007C7CC6">
          <w:rPr>
            <w:rFonts w:ascii="Times New Roman" w:eastAsia="Times New Roman" w:hAnsi="Times New Roman"/>
            <w:color w:val="000000"/>
            <w:sz w:val="24"/>
            <w:szCs w:val="24"/>
            <w:lang w:eastAsia="ru-RU"/>
          </w:rPr>
          <w:t>Закону України «Про прокуратуру»</w:t>
        </w:r>
      </w:hyperlink>
      <w:r w:rsidRPr="007C7CC6">
        <w:rPr>
          <w:rFonts w:ascii="Times New Roman" w:eastAsia="Times New Roman" w:hAnsi="Times New Roman"/>
          <w:color w:val="000000"/>
          <w:sz w:val="24"/>
          <w:szCs w:val="24"/>
          <w:lang w:eastAsia="ru-RU"/>
        </w:rPr>
        <w:t>    передбача</w:t>
      </w:r>
      <w:proofErr w:type="gramStart"/>
      <w:r w:rsidRPr="007C7CC6">
        <w:rPr>
          <w:rFonts w:ascii="Times New Roman" w:eastAsia="Times New Roman" w:hAnsi="Times New Roman"/>
          <w:color w:val="000000"/>
          <w:sz w:val="24"/>
          <w:szCs w:val="24"/>
          <w:lang w:eastAsia="ru-RU"/>
        </w:rPr>
        <w:t>є,</w:t>
      </w:r>
      <w:proofErr w:type="gramEnd"/>
      <w:r w:rsidRPr="007C7CC6">
        <w:rPr>
          <w:rFonts w:ascii="Times New Roman" w:eastAsia="Times New Roman" w:hAnsi="Times New Roman"/>
          <w:color w:val="000000"/>
          <w:sz w:val="24"/>
          <w:szCs w:val="24"/>
          <w:lang w:eastAsia="ru-RU"/>
        </w:rPr>
        <w:t xml:space="preserve"> що обчислення </w:t>
      </w:r>
      <w:r w:rsidRPr="007C7CC6">
        <w:rPr>
          <w:rFonts w:ascii="Times New Roman" w:eastAsia="Times New Roman" w:hAnsi="Times New Roman"/>
          <w:b/>
          <w:color w:val="000000"/>
          <w:sz w:val="24"/>
          <w:szCs w:val="24"/>
          <w:u w:val="single"/>
          <w:lang w:eastAsia="ru-RU"/>
        </w:rPr>
        <w:t>(перерахунок) пенсій</w:t>
      </w:r>
      <w:r w:rsidRPr="007C7CC6">
        <w:rPr>
          <w:rFonts w:ascii="Times New Roman" w:eastAsia="Times New Roman" w:hAnsi="Times New Roman"/>
          <w:color w:val="000000"/>
          <w:sz w:val="24"/>
          <w:szCs w:val="24"/>
          <w:lang w:eastAsia="ru-RU"/>
        </w:rPr>
        <w:t xml:space="preserve"> провадиться за документами пенсійної справи та </w:t>
      </w:r>
      <w:r w:rsidRPr="007C7CC6">
        <w:rPr>
          <w:rFonts w:ascii="Times New Roman" w:eastAsia="Times New Roman" w:hAnsi="Times New Roman"/>
          <w:b/>
          <w:color w:val="000000"/>
          <w:sz w:val="24"/>
          <w:szCs w:val="24"/>
          <w:u w:val="single"/>
          <w:lang w:eastAsia="ru-RU"/>
        </w:rPr>
        <w:t>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w:t>
      </w:r>
    </w:p>
    <w:p w:rsidR="007C7CC6" w:rsidRPr="00FF0CAA" w:rsidRDefault="00FF0CAA" w:rsidP="007C7CC6">
      <w:pPr>
        <w:ind w:firstLine="567"/>
        <w:jc w:val="both"/>
        <w:rPr>
          <w:rFonts w:ascii="Times New Roman" w:eastAsia="Times New Roman" w:hAnsi="Times New Roman"/>
          <w:b/>
          <w:color w:val="000000"/>
          <w:sz w:val="24"/>
          <w:szCs w:val="24"/>
          <w:lang w:eastAsia="ru-RU"/>
        </w:rPr>
      </w:pPr>
      <w:r w:rsidRPr="00FF0CAA">
        <w:rPr>
          <w:rFonts w:ascii="Times New Roman" w:eastAsia="Times New Roman" w:hAnsi="Times New Roman"/>
          <w:b/>
          <w:color w:val="000000"/>
          <w:sz w:val="24"/>
          <w:szCs w:val="24"/>
          <w:lang w:val="uk-UA" w:eastAsia="ru-RU"/>
        </w:rPr>
        <w:t>Одночасно, прошу суд звернути увагу на те, шо у</w:t>
      </w:r>
      <w:r w:rsidR="007C7CC6" w:rsidRPr="00FF0CAA">
        <w:rPr>
          <w:rFonts w:ascii="Times New Roman" w:eastAsia="Times New Roman" w:hAnsi="Times New Roman"/>
          <w:b/>
          <w:color w:val="000000"/>
          <w:sz w:val="24"/>
          <w:szCs w:val="24"/>
          <w:lang w:eastAsia="ru-RU"/>
        </w:rPr>
        <w:t>мови та порядок пенсійного забезпечення прокурорів та слідчих  визначено </w:t>
      </w:r>
      <w:hyperlink r:id="rId10" w:anchor="476081" w:tgtFrame="_blank" w:tooltip="Про прокуратуру; нормативно-правовий акт № 1789-XII від 05.11.1991" w:history="1">
        <w:r w:rsidR="007C7CC6" w:rsidRPr="00FF0CAA">
          <w:rPr>
            <w:rStyle w:val="a3"/>
            <w:rFonts w:ascii="Times New Roman" w:eastAsia="Times New Roman" w:hAnsi="Times New Roman"/>
            <w:b/>
            <w:color w:val="000000"/>
            <w:sz w:val="24"/>
            <w:szCs w:val="24"/>
            <w:u w:val="none"/>
            <w:lang w:eastAsia="ru-RU"/>
          </w:rPr>
          <w:t>статтею 50-1 Закону № 1789-ХІІ</w:t>
        </w:r>
      </w:hyperlink>
      <w:r w:rsidR="007C7CC6" w:rsidRPr="00FF0CAA">
        <w:rPr>
          <w:rFonts w:ascii="Times New Roman" w:eastAsia="Times New Roman" w:hAnsi="Times New Roman"/>
          <w:b/>
          <w:color w:val="000000"/>
          <w:sz w:val="24"/>
          <w:szCs w:val="24"/>
          <w:lang w:eastAsia="ru-RU"/>
        </w:rPr>
        <w:t>. Редакція зазначеної статті змінювалась.</w:t>
      </w:r>
    </w:p>
    <w:p w:rsidR="007C7CC6" w:rsidRPr="007C7CC6" w:rsidRDefault="007C7CC6" w:rsidP="007C7CC6">
      <w:pPr>
        <w:ind w:firstLine="567"/>
        <w:jc w:val="both"/>
        <w:rPr>
          <w:rFonts w:ascii="Times New Roman" w:eastAsia="Times New Roman" w:hAnsi="Times New Roman"/>
          <w:color w:val="000000"/>
          <w:sz w:val="24"/>
          <w:szCs w:val="24"/>
          <w:lang w:eastAsia="ru-RU"/>
        </w:rPr>
      </w:pPr>
      <w:proofErr w:type="gramStart"/>
      <w:r w:rsidRPr="007C7CC6">
        <w:rPr>
          <w:rFonts w:ascii="Times New Roman" w:eastAsia="Times New Roman" w:hAnsi="Times New Roman"/>
          <w:color w:val="000000"/>
          <w:sz w:val="24"/>
          <w:szCs w:val="24"/>
          <w:lang w:eastAsia="ru-RU"/>
        </w:rPr>
        <w:t>Згідно з частиною першою статті 50-1 </w:t>
      </w:r>
      <w:hyperlink r:id="rId11" w:tgtFrame="_blank" w:tooltip="Про прокуратуру; нормативно-правовий акт № 1697-VII від 14.10.2014" w:history="1">
        <w:r w:rsidRPr="007C7CC6">
          <w:rPr>
            <w:rStyle w:val="a3"/>
            <w:rFonts w:ascii="Times New Roman" w:eastAsia="Times New Roman" w:hAnsi="Times New Roman"/>
            <w:color w:val="000000"/>
            <w:sz w:val="24"/>
            <w:szCs w:val="24"/>
            <w:u w:val="none"/>
            <w:lang w:eastAsia="ru-RU"/>
          </w:rPr>
          <w:t>Закону України "Про прокуратуру"</w:t>
        </w:r>
      </w:hyperlink>
      <w:r w:rsidRPr="007C7CC6">
        <w:rPr>
          <w:rFonts w:ascii="Times New Roman" w:eastAsia="Times New Roman" w:hAnsi="Times New Roman"/>
          <w:color w:val="000000"/>
          <w:sz w:val="24"/>
          <w:szCs w:val="24"/>
          <w:lang w:eastAsia="ru-RU"/>
        </w:rPr>
        <w:t> (в редакції </w:t>
      </w:r>
      <w:hyperlink r:id="rId12" w:tgtFrame="_blank" w:tooltip="Про внесення змін до Закону України " w:history="1">
        <w:r w:rsidRPr="007C7CC6">
          <w:rPr>
            <w:rStyle w:val="a3"/>
            <w:rFonts w:ascii="Times New Roman" w:eastAsia="Times New Roman" w:hAnsi="Times New Roman"/>
            <w:color w:val="000000"/>
            <w:sz w:val="24"/>
            <w:szCs w:val="24"/>
            <w:u w:val="none"/>
            <w:lang w:eastAsia="ru-RU"/>
          </w:rPr>
          <w:t>Закону України від 12.07.2001 р. № 2663-III</w:t>
        </w:r>
      </w:hyperlink>
      <w:r w:rsidRPr="007C7CC6">
        <w:rPr>
          <w:rFonts w:ascii="Times New Roman" w:eastAsia="Times New Roman" w:hAnsi="Times New Roman"/>
          <w:color w:val="000000"/>
          <w:sz w:val="24"/>
          <w:szCs w:val="24"/>
          <w:lang w:eastAsia="ru-RU"/>
        </w:rPr>
        <w:t xml:space="preserve">, чинній на момент призначення </w:t>
      </w:r>
      <w:r w:rsidR="00BF130D">
        <w:rPr>
          <w:rFonts w:ascii="Times New Roman" w:eastAsia="Times New Roman" w:hAnsi="Times New Roman"/>
          <w:color w:val="000000"/>
          <w:sz w:val="24"/>
          <w:szCs w:val="24"/>
          <w:lang w:val="uk-UA" w:eastAsia="ru-RU"/>
        </w:rPr>
        <w:t xml:space="preserve">мені </w:t>
      </w:r>
      <w:r w:rsidRPr="007C7CC6">
        <w:rPr>
          <w:rFonts w:ascii="Times New Roman" w:eastAsia="Times New Roman" w:hAnsi="Times New Roman"/>
          <w:color w:val="000000"/>
          <w:sz w:val="24"/>
          <w:szCs w:val="24"/>
          <w:lang w:eastAsia="ru-RU"/>
        </w:rPr>
        <w:t>пенсії) прокурори і слідчі зі стажем роботи не менше 20 років, у тому числі зі стажем роботи на посадах прокурорів і слідчих прокуратури не менше 10 років, мають право</w:t>
      </w:r>
      <w:proofErr w:type="gramEnd"/>
      <w:r w:rsidRPr="007C7CC6">
        <w:rPr>
          <w:rFonts w:ascii="Times New Roman" w:eastAsia="Times New Roman" w:hAnsi="Times New Roman"/>
          <w:color w:val="000000"/>
          <w:sz w:val="24"/>
          <w:szCs w:val="24"/>
          <w:lang w:eastAsia="ru-RU"/>
        </w:rPr>
        <w:t xml:space="preserve"> на пенсійне забезпечення за вислугу років незалежно від віку. Пенсія призначається в розмірі 80 відсотків </w:t>
      </w:r>
      <w:proofErr w:type="gramStart"/>
      <w:r w:rsidRPr="007C7CC6">
        <w:rPr>
          <w:rFonts w:ascii="Times New Roman" w:eastAsia="Times New Roman" w:hAnsi="Times New Roman"/>
          <w:color w:val="000000"/>
          <w:sz w:val="24"/>
          <w:szCs w:val="24"/>
          <w:lang w:eastAsia="ru-RU"/>
        </w:rPr>
        <w:t>в</w:t>
      </w:r>
      <w:proofErr w:type="gramEnd"/>
      <w:r w:rsidRPr="007C7CC6">
        <w:rPr>
          <w:rFonts w:ascii="Times New Roman" w:eastAsia="Times New Roman" w:hAnsi="Times New Roman"/>
          <w:color w:val="000000"/>
          <w:sz w:val="24"/>
          <w:szCs w:val="24"/>
          <w:lang w:eastAsia="ru-RU"/>
        </w:rPr>
        <w:t xml:space="preserve">ід суми їхньої місячної (чинної) заробітної плати, до котрої включаються всі види оплати праці, на які нараховуються страхові внески, одержуваної перед місяцем звернення за призначенням пенсії. За кожен повний рік роботи </w:t>
      </w:r>
      <w:r w:rsidRPr="007C7CC6">
        <w:rPr>
          <w:rFonts w:ascii="Times New Roman" w:eastAsia="Times New Roman" w:hAnsi="Times New Roman"/>
          <w:color w:val="000000"/>
          <w:sz w:val="24"/>
          <w:szCs w:val="24"/>
          <w:lang w:eastAsia="ru-RU"/>
        </w:rPr>
        <w:lastRenderedPageBreak/>
        <w:t xml:space="preserve">понад 10 років на цих посадах пенсія збільшується на 2 відсотки, але не більше 90 відсотків </w:t>
      </w:r>
      <w:proofErr w:type="gramStart"/>
      <w:r w:rsidRPr="007C7CC6">
        <w:rPr>
          <w:rFonts w:ascii="Times New Roman" w:eastAsia="Times New Roman" w:hAnsi="Times New Roman"/>
          <w:color w:val="000000"/>
          <w:sz w:val="24"/>
          <w:szCs w:val="24"/>
          <w:lang w:eastAsia="ru-RU"/>
        </w:rPr>
        <w:t>в</w:t>
      </w:r>
      <w:proofErr w:type="gramEnd"/>
      <w:r w:rsidRPr="007C7CC6">
        <w:rPr>
          <w:rFonts w:ascii="Times New Roman" w:eastAsia="Times New Roman" w:hAnsi="Times New Roman"/>
          <w:color w:val="000000"/>
          <w:sz w:val="24"/>
          <w:szCs w:val="24"/>
          <w:lang w:eastAsia="ru-RU"/>
        </w:rPr>
        <w:t>ід суми місячного (чинного) заробітку.</w:t>
      </w:r>
    </w:p>
    <w:p w:rsidR="007C7CC6" w:rsidRPr="007C7CC6" w:rsidRDefault="007C7CC6" w:rsidP="007C7CC6">
      <w:pPr>
        <w:ind w:firstLine="567"/>
        <w:jc w:val="both"/>
        <w:rPr>
          <w:rFonts w:ascii="Times New Roman" w:eastAsia="Times New Roman" w:hAnsi="Times New Roman"/>
          <w:color w:val="000000"/>
          <w:sz w:val="24"/>
          <w:szCs w:val="24"/>
          <w:lang w:eastAsia="ru-RU"/>
        </w:rPr>
      </w:pPr>
      <w:r w:rsidRPr="007C7CC6">
        <w:rPr>
          <w:rFonts w:ascii="Times New Roman" w:eastAsia="Times New Roman" w:hAnsi="Times New Roman"/>
          <w:color w:val="000000"/>
          <w:sz w:val="24"/>
          <w:szCs w:val="24"/>
          <w:lang w:eastAsia="ru-RU"/>
        </w:rPr>
        <w:t>Відповідно до змін, внесених до вказаної правової норми згідно із </w:t>
      </w:r>
      <w:hyperlink r:id="rId13" w:tgtFrame="_blank" w:tooltip="Про заходи щодо законодавчого забезпечення реформування пенсійної системи; нормативно-правовий акт № 3668-VI від 08.07.2011" w:history="1">
        <w:r w:rsidRPr="007C7CC6">
          <w:rPr>
            <w:rStyle w:val="a3"/>
            <w:rFonts w:ascii="Times New Roman" w:eastAsia="Times New Roman" w:hAnsi="Times New Roman"/>
            <w:color w:val="000000"/>
            <w:sz w:val="24"/>
            <w:szCs w:val="24"/>
            <w:u w:val="none"/>
            <w:lang w:eastAsia="ru-RU"/>
          </w:rPr>
          <w:t>Законами України від 08.07.2011 р. № 3668-VI</w:t>
        </w:r>
      </w:hyperlink>
      <w:r w:rsidRPr="007C7CC6">
        <w:rPr>
          <w:rFonts w:ascii="Times New Roman" w:eastAsia="Times New Roman" w:hAnsi="Times New Roman"/>
          <w:color w:val="000000"/>
          <w:sz w:val="24"/>
          <w:szCs w:val="24"/>
          <w:lang w:eastAsia="ru-RU"/>
        </w:rPr>
        <w:t>, від 27.03.2014 р. № 1166-VII, від 28.12.2014 р. № 76-VIII, розмі</w:t>
      </w:r>
      <w:proofErr w:type="gramStart"/>
      <w:r w:rsidRPr="007C7CC6">
        <w:rPr>
          <w:rFonts w:ascii="Times New Roman" w:eastAsia="Times New Roman" w:hAnsi="Times New Roman"/>
          <w:color w:val="000000"/>
          <w:sz w:val="24"/>
          <w:szCs w:val="24"/>
          <w:lang w:eastAsia="ru-RU"/>
        </w:rPr>
        <w:t>р</w:t>
      </w:r>
      <w:proofErr w:type="gramEnd"/>
      <w:r w:rsidRPr="007C7CC6">
        <w:rPr>
          <w:rFonts w:ascii="Times New Roman" w:eastAsia="Times New Roman" w:hAnsi="Times New Roman"/>
          <w:color w:val="000000"/>
          <w:sz w:val="24"/>
          <w:szCs w:val="24"/>
          <w:lang w:eastAsia="ru-RU"/>
        </w:rPr>
        <w:t xml:space="preserve"> пенсії у відсотковому відношенні до заробітної плати зменшено і незалежно від стажу роботи становить: з 01.10.2011 р. - 80%, з 01.04.2014 р. - 70%, з 01.01.2015 р. - 60%.</w:t>
      </w:r>
    </w:p>
    <w:p w:rsidR="007C7CC6" w:rsidRPr="007C7CC6" w:rsidRDefault="007C7CC6" w:rsidP="007C7CC6">
      <w:pPr>
        <w:ind w:firstLine="567"/>
        <w:jc w:val="both"/>
        <w:rPr>
          <w:rFonts w:ascii="Times New Roman" w:eastAsia="Times New Roman" w:hAnsi="Times New Roman"/>
          <w:color w:val="000000"/>
          <w:sz w:val="24"/>
          <w:szCs w:val="24"/>
          <w:lang w:eastAsia="ru-RU"/>
        </w:rPr>
      </w:pPr>
      <w:r w:rsidRPr="007C7CC6">
        <w:rPr>
          <w:rFonts w:ascii="Times New Roman" w:eastAsia="Times New Roman" w:hAnsi="Times New Roman"/>
          <w:color w:val="000000"/>
          <w:sz w:val="24"/>
          <w:szCs w:val="24"/>
          <w:lang w:eastAsia="ru-RU"/>
        </w:rPr>
        <w:t>При цьому в частині п'ятнадцятій статті 50-1 </w:t>
      </w:r>
      <w:hyperlink r:id="rId14" w:tgtFrame="_blank" w:tooltip="Про прокуратуру; нормативно-правовий акт № 1697-VII від 14.10.2014" w:history="1">
        <w:r w:rsidRPr="007C7CC6">
          <w:rPr>
            <w:rStyle w:val="a3"/>
            <w:rFonts w:ascii="Times New Roman" w:eastAsia="Times New Roman" w:hAnsi="Times New Roman"/>
            <w:color w:val="000000"/>
            <w:sz w:val="24"/>
            <w:szCs w:val="24"/>
            <w:u w:val="none"/>
            <w:lang w:eastAsia="ru-RU"/>
          </w:rPr>
          <w:t>Закону України "Про прокуратуру"</w:t>
        </w:r>
      </w:hyperlink>
      <w:r w:rsidRPr="007C7CC6">
        <w:rPr>
          <w:rFonts w:ascii="Times New Roman" w:eastAsia="Times New Roman" w:hAnsi="Times New Roman"/>
          <w:color w:val="000000"/>
          <w:sz w:val="24"/>
          <w:szCs w:val="24"/>
          <w:lang w:eastAsia="ru-RU"/>
        </w:rPr>
        <w:t> (в редакції </w:t>
      </w:r>
      <w:hyperlink r:id="rId15" w:tgtFrame="_blank" w:tooltip="Про заходи щодо законодавчого забезпечення реформування пенсійної системи; нормативно-правовий акт № 3668-VI від 08.07.2011" w:history="1">
        <w:r w:rsidRPr="007C7CC6">
          <w:rPr>
            <w:rStyle w:val="a3"/>
            <w:rFonts w:ascii="Times New Roman" w:eastAsia="Times New Roman" w:hAnsi="Times New Roman"/>
            <w:color w:val="000000"/>
            <w:sz w:val="24"/>
            <w:szCs w:val="24"/>
            <w:u w:val="none"/>
            <w:lang w:eastAsia="ru-RU"/>
          </w:rPr>
          <w:t>Закону України від 08.07.2011 р. № 3668-VI "Про заходи щодо законодавчого забезпечення реформування пенсійної системи"</w:t>
        </w:r>
      </w:hyperlink>
      <w:r w:rsidRPr="007C7CC6">
        <w:rPr>
          <w:rFonts w:ascii="Times New Roman" w:eastAsia="Times New Roman" w:hAnsi="Times New Roman"/>
          <w:color w:val="000000"/>
          <w:sz w:val="24"/>
          <w:szCs w:val="24"/>
          <w:lang w:eastAsia="ru-RU"/>
        </w:rPr>
        <w:t>, яка діє до теперішнього часу) встановлено норму про те, що максимальний розмі</w:t>
      </w:r>
      <w:proofErr w:type="gramStart"/>
      <w:r w:rsidRPr="007C7CC6">
        <w:rPr>
          <w:rFonts w:ascii="Times New Roman" w:eastAsia="Times New Roman" w:hAnsi="Times New Roman"/>
          <w:color w:val="000000"/>
          <w:sz w:val="24"/>
          <w:szCs w:val="24"/>
          <w:lang w:eastAsia="ru-RU"/>
        </w:rPr>
        <w:t>р</w:t>
      </w:r>
      <w:proofErr w:type="gramEnd"/>
      <w:r w:rsidRPr="007C7CC6">
        <w:rPr>
          <w:rFonts w:ascii="Times New Roman" w:eastAsia="Times New Roman" w:hAnsi="Times New Roman"/>
          <w:color w:val="000000"/>
          <w:sz w:val="24"/>
          <w:szCs w:val="24"/>
          <w:lang w:eastAsia="ru-RU"/>
        </w:rPr>
        <w:t xml:space="preserve">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w:t>
      </w:r>
      <w:proofErr w:type="gramStart"/>
      <w:r w:rsidRPr="007C7CC6">
        <w:rPr>
          <w:rFonts w:ascii="Times New Roman" w:eastAsia="Times New Roman" w:hAnsi="Times New Roman"/>
          <w:color w:val="000000"/>
          <w:sz w:val="24"/>
          <w:szCs w:val="24"/>
          <w:lang w:eastAsia="ru-RU"/>
        </w:rPr>
        <w:t>кр</w:t>
      </w:r>
      <w:proofErr w:type="gramEnd"/>
      <w:r w:rsidRPr="007C7CC6">
        <w:rPr>
          <w:rFonts w:ascii="Times New Roman" w:eastAsia="Times New Roman" w:hAnsi="Times New Roman"/>
          <w:color w:val="000000"/>
          <w:sz w:val="24"/>
          <w:szCs w:val="24"/>
          <w:lang w:eastAsia="ru-RU"/>
        </w:rPr>
        <w:t>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w:t>
      </w:r>
    </w:p>
    <w:p w:rsidR="007C7CC6" w:rsidRPr="007C7CC6" w:rsidRDefault="007C7CC6" w:rsidP="007C7CC6">
      <w:pPr>
        <w:ind w:firstLine="567"/>
        <w:jc w:val="both"/>
        <w:rPr>
          <w:rFonts w:ascii="Times New Roman" w:eastAsia="Times New Roman" w:hAnsi="Times New Roman"/>
          <w:color w:val="000000"/>
          <w:sz w:val="24"/>
          <w:szCs w:val="24"/>
          <w:lang w:eastAsia="ru-RU"/>
        </w:rPr>
      </w:pPr>
      <w:r w:rsidRPr="007C7CC6">
        <w:rPr>
          <w:rFonts w:ascii="Times New Roman" w:eastAsia="Times New Roman" w:hAnsi="Times New Roman"/>
          <w:color w:val="000000"/>
          <w:sz w:val="24"/>
          <w:szCs w:val="24"/>
          <w:lang w:eastAsia="ru-RU"/>
        </w:rPr>
        <w:t>За змістом пункту 2 </w:t>
      </w:r>
      <w:hyperlink r:id="rId16" w:anchor="13" w:tgtFrame="_blank" w:tooltip="Про заходи щодо законодавчого забезпечення реформування пенсійної системи; нормативно-правовий акт № 3668-VI від 08.07.2011" w:history="1">
        <w:r w:rsidRPr="007C7CC6">
          <w:rPr>
            <w:rStyle w:val="a3"/>
            <w:rFonts w:ascii="Times New Roman" w:eastAsia="Times New Roman" w:hAnsi="Times New Roman"/>
            <w:color w:val="000000"/>
            <w:sz w:val="24"/>
            <w:szCs w:val="24"/>
            <w:u w:val="none"/>
            <w:lang w:eastAsia="ru-RU"/>
          </w:rPr>
          <w:t>розділу ІІ "Прикінцеві та перехідні положення" Закону України від 08.07.2011 р. № 3668-VI</w:t>
        </w:r>
      </w:hyperlink>
      <w:r w:rsidRPr="007C7CC6">
        <w:rPr>
          <w:rFonts w:ascii="Times New Roman" w:eastAsia="Times New Roman" w:hAnsi="Times New Roman"/>
          <w:color w:val="000000"/>
          <w:sz w:val="24"/>
          <w:szCs w:val="24"/>
          <w:lang w:eastAsia="ru-RU"/>
        </w:rPr>
        <w:t> обмеження пенсії максимальним розміром, встановленим цим Законом, не поширюється на пенсіонерів, яким пенсія призначена до набрання чинності цим Законом, однак якщо призначена раніше пенсія перевищує максимальний розмі</w:t>
      </w:r>
      <w:proofErr w:type="gramStart"/>
      <w:r w:rsidRPr="007C7CC6">
        <w:rPr>
          <w:rFonts w:ascii="Times New Roman" w:eastAsia="Times New Roman" w:hAnsi="Times New Roman"/>
          <w:color w:val="000000"/>
          <w:sz w:val="24"/>
          <w:szCs w:val="24"/>
          <w:lang w:eastAsia="ru-RU"/>
        </w:rPr>
        <w:t>р</w:t>
      </w:r>
      <w:proofErr w:type="gramEnd"/>
      <w:r w:rsidRPr="007C7CC6">
        <w:rPr>
          <w:rFonts w:ascii="Times New Roman" w:eastAsia="Times New Roman" w:hAnsi="Times New Roman"/>
          <w:color w:val="000000"/>
          <w:sz w:val="24"/>
          <w:szCs w:val="24"/>
          <w:lang w:eastAsia="ru-RU"/>
        </w:rPr>
        <w:t>, то її перерахунок не здійснюється до того часу, коли розмі</w:t>
      </w:r>
      <w:proofErr w:type="gramStart"/>
      <w:r w:rsidRPr="007C7CC6">
        <w:rPr>
          <w:rFonts w:ascii="Times New Roman" w:eastAsia="Times New Roman" w:hAnsi="Times New Roman"/>
          <w:color w:val="000000"/>
          <w:sz w:val="24"/>
          <w:szCs w:val="24"/>
          <w:lang w:eastAsia="ru-RU"/>
        </w:rPr>
        <w:t>р</w:t>
      </w:r>
      <w:proofErr w:type="gramEnd"/>
      <w:r w:rsidRPr="007C7CC6">
        <w:rPr>
          <w:rFonts w:ascii="Times New Roman" w:eastAsia="Times New Roman" w:hAnsi="Times New Roman"/>
          <w:color w:val="000000"/>
          <w:sz w:val="24"/>
          <w:szCs w:val="24"/>
          <w:lang w:eastAsia="ru-RU"/>
        </w:rPr>
        <w:t xml:space="preserve"> пенсії відповідатиме максимальному розміру пенсії, встановленому цим Законом.</w:t>
      </w:r>
    </w:p>
    <w:p w:rsidR="007C7CC6" w:rsidRPr="00F615BA" w:rsidRDefault="007C7CC6" w:rsidP="007C7CC6">
      <w:pPr>
        <w:ind w:firstLine="567"/>
        <w:jc w:val="both"/>
        <w:rPr>
          <w:rFonts w:ascii="Times New Roman" w:eastAsia="Times New Roman" w:hAnsi="Times New Roman"/>
          <w:b/>
          <w:color w:val="000000"/>
          <w:sz w:val="24"/>
          <w:szCs w:val="24"/>
          <w:lang w:eastAsia="ru-RU"/>
        </w:rPr>
      </w:pPr>
      <w:proofErr w:type="gramStart"/>
      <w:r w:rsidRPr="00F615BA">
        <w:rPr>
          <w:rFonts w:ascii="Times New Roman" w:eastAsia="Times New Roman" w:hAnsi="Times New Roman"/>
          <w:b/>
          <w:color w:val="000000"/>
          <w:sz w:val="24"/>
          <w:szCs w:val="24"/>
          <w:lang w:eastAsia="ru-RU"/>
        </w:rPr>
        <w:t>Відповідно до частини тринадцятої </w:t>
      </w:r>
      <w:hyperlink r:id="rId17" w:anchor="476081" w:tgtFrame="_blank" w:tooltip="Про прокуратуру; нормативно-правовий акт № 1789-XII від 05.11.1991" w:history="1">
        <w:r w:rsidRPr="00F615BA">
          <w:rPr>
            <w:rStyle w:val="a3"/>
            <w:rFonts w:ascii="Times New Roman" w:eastAsia="Times New Roman" w:hAnsi="Times New Roman"/>
            <w:b/>
            <w:color w:val="000000"/>
            <w:sz w:val="24"/>
            <w:szCs w:val="24"/>
            <w:u w:val="none"/>
            <w:lang w:eastAsia="ru-RU"/>
          </w:rPr>
          <w:t>статті 50-1 Закону № 1789-ХІІ</w:t>
        </w:r>
      </w:hyperlink>
      <w:r w:rsidRPr="00F615BA">
        <w:rPr>
          <w:rFonts w:ascii="Times New Roman" w:eastAsia="Times New Roman" w:hAnsi="Times New Roman"/>
          <w:b/>
          <w:color w:val="000000"/>
          <w:sz w:val="24"/>
          <w:szCs w:val="24"/>
          <w:lang w:eastAsia="ru-RU"/>
        </w:rPr>
        <w:t> обчислення (перерахунок) пенсій провадиться за документами пенсійної справи та 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w:t>
      </w:r>
      <w:proofErr w:type="gramEnd"/>
    </w:p>
    <w:p w:rsidR="007C7CC6" w:rsidRPr="007C7CC6" w:rsidRDefault="007C7CC6" w:rsidP="007C7CC6">
      <w:pPr>
        <w:ind w:firstLine="567"/>
        <w:jc w:val="both"/>
        <w:rPr>
          <w:rFonts w:ascii="Times New Roman" w:eastAsia="Times New Roman" w:hAnsi="Times New Roman"/>
          <w:color w:val="000000"/>
          <w:sz w:val="24"/>
          <w:szCs w:val="24"/>
          <w:lang w:eastAsia="ru-RU"/>
        </w:rPr>
      </w:pPr>
      <w:r w:rsidRPr="007C7CC6">
        <w:rPr>
          <w:rFonts w:ascii="Times New Roman" w:eastAsia="Times New Roman" w:hAnsi="Times New Roman"/>
          <w:color w:val="000000"/>
          <w:sz w:val="24"/>
          <w:szCs w:val="24"/>
          <w:lang w:eastAsia="ru-RU"/>
        </w:rPr>
        <w:t>Згідно з частиною вісімнадцятою </w:t>
      </w:r>
      <w:hyperlink r:id="rId18" w:anchor="476081" w:tgtFrame="_blank" w:tooltip="Про прокуратуру; нормативно-правовий акт № 1789-XII від 05.11.1991" w:history="1">
        <w:r w:rsidRPr="007C7CC6">
          <w:rPr>
            <w:rStyle w:val="a3"/>
            <w:rFonts w:ascii="Times New Roman" w:eastAsia="Times New Roman" w:hAnsi="Times New Roman"/>
            <w:color w:val="000000"/>
            <w:sz w:val="24"/>
            <w:szCs w:val="24"/>
            <w:u w:val="none"/>
            <w:lang w:eastAsia="ru-RU"/>
          </w:rPr>
          <w:t>статті 50-1 Закону № 1789-ХІІ</w:t>
        </w:r>
      </w:hyperlink>
      <w:r w:rsidRPr="007C7CC6">
        <w:rPr>
          <w:rFonts w:ascii="Times New Roman" w:eastAsia="Times New Roman" w:hAnsi="Times New Roman"/>
          <w:color w:val="000000"/>
          <w:sz w:val="24"/>
          <w:szCs w:val="24"/>
          <w:lang w:eastAsia="ru-RU"/>
        </w:rPr>
        <w:t xml:space="preserve"> призначені працівникам прокуратури пенсії перераховуються у зв'язку з </w:t>
      </w:r>
      <w:proofErr w:type="gramStart"/>
      <w:r w:rsidRPr="007C7CC6">
        <w:rPr>
          <w:rFonts w:ascii="Times New Roman" w:eastAsia="Times New Roman" w:hAnsi="Times New Roman"/>
          <w:color w:val="000000"/>
          <w:sz w:val="24"/>
          <w:szCs w:val="24"/>
          <w:lang w:eastAsia="ru-RU"/>
        </w:rPr>
        <w:t>п</w:t>
      </w:r>
      <w:proofErr w:type="gramEnd"/>
      <w:r w:rsidRPr="007C7CC6">
        <w:rPr>
          <w:rFonts w:ascii="Times New Roman" w:eastAsia="Times New Roman" w:hAnsi="Times New Roman"/>
          <w:color w:val="000000"/>
          <w:sz w:val="24"/>
          <w:szCs w:val="24"/>
          <w:lang w:eastAsia="ru-RU"/>
        </w:rPr>
        <w:t xml:space="preserve">ідвищенням заробітної плати відповідних категорій прокурорсько-слідчих працівників. Перерахунок призначених пенсій провадиться з першого числа місяця, що йде за місяцем, у якому настали обставини, що тягнуть за собою зміну розміру пенсії. Якщо при цьому пенсіонер набув права на </w:t>
      </w:r>
      <w:proofErr w:type="gramStart"/>
      <w:r w:rsidRPr="007C7CC6">
        <w:rPr>
          <w:rFonts w:ascii="Times New Roman" w:eastAsia="Times New Roman" w:hAnsi="Times New Roman"/>
          <w:color w:val="000000"/>
          <w:sz w:val="24"/>
          <w:szCs w:val="24"/>
          <w:lang w:eastAsia="ru-RU"/>
        </w:rPr>
        <w:t>п</w:t>
      </w:r>
      <w:proofErr w:type="gramEnd"/>
      <w:r w:rsidRPr="007C7CC6">
        <w:rPr>
          <w:rFonts w:ascii="Times New Roman" w:eastAsia="Times New Roman" w:hAnsi="Times New Roman"/>
          <w:color w:val="000000"/>
          <w:sz w:val="24"/>
          <w:szCs w:val="24"/>
          <w:lang w:eastAsia="ru-RU"/>
        </w:rPr>
        <w:t xml:space="preserve">ідвищення пенсії, різницю в пенсії за минулий час може бути виплачено йому не більш як за 12 місяців. Перерахунок пенсій    ;провадиться з урахуванням фактично отримуваних працівником виплат і умов оплати праці, що існували на день </w:t>
      </w:r>
      <w:r w:rsidR="004E056C">
        <w:rPr>
          <w:rFonts w:ascii="Times New Roman" w:eastAsia="Times New Roman" w:hAnsi="Times New Roman"/>
          <w:color w:val="000000"/>
          <w:sz w:val="24"/>
          <w:szCs w:val="24"/>
          <w:lang w:val="uk-UA" w:eastAsia="ru-RU"/>
        </w:rPr>
        <w:t xml:space="preserve">мого </w:t>
      </w:r>
      <w:r w:rsidRPr="007C7CC6">
        <w:rPr>
          <w:rFonts w:ascii="Times New Roman" w:eastAsia="Times New Roman" w:hAnsi="Times New Roman"/>
          <w:color w:val="000000"/>
          <w:sz w:val="24"/>
          <w:szCs w:val="24"/>
          <w:lang w:eastAsia="ru-RU"/>
        </w:rPr>
        <w:t>звільнення з роботи.</w:t>
      </w:r>
    </w:p>
    <w:p w:rsidR="007C7CC6" w:rsidRPr="007C7CC6" w:rsidRDefault="00F615BA" w:rsidP="007C7CC6">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Тому </w:t>
      </w:r>
      <w:r w:rsidR="004E056C">
        <w:rPr>
          <w:rFonts w:ascii="Times New Roman" w:eastAsia="Times New Roman" w:hAnsi="Times New Roman"/>
          <w:color w:val="000000"/>
          <w:sz w:val="24"/>
          <w:szCs w:val="24"/>
          <w:lang w:val="uk-UA" w:eastAsia="ru-RU"/>
        </w:rPr>
        <w:t xml:space="preserve">необхідно прийти </w:t>
      </w:r>
      <w:r w:rsidR="007C7CC6" w:rsidRPr="007C7CC6">
        <w:rPr>
          <w:rFonts w:ascii="Times New Roman" w:eastAsia="Times New Roman" w:hAnsi="Times New Roman"/>
          <w:color w:val="000000"/>
          <w:sz w:val="24"/>
          <w:szCs w:val="24"/>
          <w:lang w:eastAsia="ru-RU"/>
        </w:rPr>
        <w:t>до висновку, що при перерахунку пенсії працівникам прокуратури має застосовуватися норма, що визначає розмір пенсії у відсотках, яка діяла на момент призначення пенсії, а внесені </w:t>
      </w:r>
      <w:hyperlink r:id="rId19" w:tgtFrame="_blank" w:tooltip="Про заходи щодо законодавчого забезпечення реформування пенсійної системи; нормативно-правовий акт № 3668-VI від 08.07.2011" w:history="1">
        <w:r w:rsidR="007C7CC6" w:rsidRPr="007C7CC6">
          <w:rPr>
            <w:rStyle w:val="a3"/>
            <w:rFonts w:ascii="Times New Roman" w:eastAsia="Times New Roman" w:hAnsi="Times New Roman"/>
            <w:color w:val="000000"/>
            <w:sz w:val="24"/>
            <w:szCs w:val="24"/>
            <w:u w:val="none"/>
            <w:lang w:eastAsia="ru-RU"/>
          </w:rPr>
          <w:t>Законом №3668-VІ</w:t>
        </w:r>
      </w:hyperlink>
      <w:r w:rsidR="007C7CC6" w:rsidRPr="007C7CC6">
        <w:rPr>
          <w:rFonts w:ascii="Times New Roman" w:eastAsia="Times New Roman" w:hAnsi="Times New Roman"/>
          <w:color w:val="000000"/>
          <w:sz w:val="24"/>
          <w:szCs w:val="24"/>
          <w:lang w:eastAsia="ru-RU"/>
        </w:rPr>
        <w:t> зміни до </w:t>
      </w:r>
      <w:hyperlink r:id="rId20" w:anchor="476081" w:tgtFrame="_blank" w:tooltip="Про прокуратуру; нормативно-правовий акт № 1789-XII від 05.11.1991" w:history="1">
        <w:r w:rsidR="007C7CC6" w:rsidRPr="007C7CC6">
          <w:rPr>
            <w:rStyle w:val="a3"/>
            <w:rFonts w:ascii="Times New Roman" w:eastAsia="Times New Roman" w:hAnsi="Times New Roman"/>
            <w:color w:val="000000"/>
            <w:sz w:val="24"/>
            <w:szCs w:val="24"/>
            <w:u w:val="none"/>
            <w:lang w:eastAsia="ru-RU"/>
          </w:rPr>
          <w:t>статті 50-1 Закону № 1789-ХІІ</w:t>
        </w:r>
      </w:hyperlink>
      <w:r w:rsidR="007C7CC6" w:rsidRPr="007C7CC6">
        <w:rPr>
          <w:rFonts w:ascii="Times New Roman" w:eastAsia="Times New Roman" w:hAnsi="Times New Roman"/>
          <w:color w:val="000000"/>
          <w:sz w:val="24"/>
          <w:szCs w:val="24"/>
          <w:lang w:eastAsia="ru-RU"/>
        </w:rPr>
        <w:t xml:space="preserve"> щодо розміру пенсії у відсотках стосуються порядку призначення пенсії прокурорам і слідчим у разі реалізації ними права на пенсійне забезпечення, а не перерахунку вже призначеної пенсії. Процедури призначення та перерахунку пенсії </w:t>
      </w:r>
      <w:proofErr w:type="gramStart"/>
      <w:r w:rsidR="007C7CC6" w:rsidRPr="007C7CC6">
        <w:rPr>
          <w:rFonts w:ascii="Times New Roman" w:eastAsia="Times New Roman" w:hAnsi="Times New Roman"/>
          <w:color w:val="000000"/>
          <w:sz w:val="24"/>
          <w:szCs w:val="24"/>
          <w:lang w:eastAsia="ru-RU"/>
        </w:rPr>
        <w:t>р</w:t>
      </w:r>
      <w:proofErr w:type="gramEnd"/>
      <w:r w:rsidR="007C7CC6" w:rsidRPr="007C7CC6">
        <w:rPr>
          <w:rFonts w:ascii="Times New Roman" w:eastAsia="Times New Roman" w:hAnsi="Times New Roman"/>
          <w:color w:val="000000"/>
          <w:sz w:val="24"/>
          <w:szCs w:val="24"/>
          <w:lang w:eastAsia="ru-RU"/>
        </w:rPr>
        <w:t>ізні за змістом і механізмом їх проведення.</w:t>
      </w:r>
    </w:p>
    <w:p w:rsidR="003D21C1" w:rsidRPr="00472858" w:rsidRDefault="007C7CC6" w:rsidP="007C7CC6">
      <w:pPr>
        <w:ind w:firstLine="567"/>
        <w:jc w:val="both"/>
        <w:rPr>
          <w:rFonts w:ascii="Times New Roman" w:eastAsia="Times New Roman" w:hAnsi="Times New Roman"/>
          <w:b/>
          <w:color w:val="000000"/>
          <w:sz w:val="24"/>
          <w:szCs w:val="24"/>
          <w:lang w:val="uk-UA" w:eastAsia="ru-RU"/>
        </w:rPr>
      </w:pPr>
      <w:r w:rsidRPr="00FF0CAA">
        <w:rPr>
          <w:rFonts w:ascii="Times New Roman" w:eastAsia="Times New Roman" w:hAnsi="Times New Roman"/>
          <w:b/>
          <w:color w:val="000000"/>
          <w:sz w:val="24"/>
          <w:szCs w:val="24"/>
          <w:lang w:eastAsia="ru-RU"/>
        </w:rPr>
        <w:t xml:space="preserve">Аналогічний висновок щодо застосування норм матеріального права міститься, зокрема, </w:t>
      </w:r>
      <w:proofErr w:type="gramStart"/>
      <w:r w:rsidRPr="00FF0CAA">
        <w:rPr>
          <w:rFonts w:ascii="Times New Roman" w:eastAsia="Times New Roman" w:hAnsi="Times New Roman"/>
          <w:b/>
          <w:color w:val="000000"/>
          <w:sz w:val="24"/>
          <w:szCs w:val="24"/>
          <w:lang w:eastAsia="ru-RU"/>
        </w:rPr>
        <w:t>у</w:t>
      </w:r>
      <w:proofErr w:type="gramEnd"/>
      <w:r w:rsidRPr="00FF0CAA">
        <w:rPr>
          <w:rFonts w:ascii="Times New Roman" w:eastAsia="Times New Roman" w:hAnsi="Times New Roman"/>
          <w:b/>
          <w:color w:val="000000"/>
          <w:sz w:val="24"/>
          <w:szCs w:val="24"/>
          <w:lang w:eastAsia="ru-RU"/>
        </w:rPr>
        <w:t xml:space="preserve"> постановах Верховного Суду України від 10.12.2013р. (№ 21-348а13) та від 06.10.2015р. (№21-2432/15)</w:t>
      </w:r>
      <w:r w:rsidR="00472858">
        <w:rPr>
          <w:rFonts w:ascii="Times New Roman" w:eastAsia="Times New Roman" w:hAnsi="Times New Roman"/>
          <w:b/>
          <w:color w:val="000000"/>
          <w:sz w:val="24"/>
          <w:szCs w:val="24"/>
          <w:lang w:val="uk-UA" w:eastAsia="ru-RU"/>
        </w:rPr>
        <w:t>;</w:t>
      </w:r>
    </w:p>
    <w:p w:rsidR="007C7CC6" w:rsidRPr="003D21C1" w:rsidRDefault="003D21C1" w:rsidP="007C7CC6">
      <w:pPr>
        <w:ind w:firstLine="567"/>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eastAsia="ru-RU"/>
        </w:rPr>
        <w:t>Ухвал</w:t>
      </w:r>
      <w:r>
        <w:rPr>
          <w:rFonts w:ascii="Times New Roman" w:eastAsia="Times New Roman" w:hAnsi="Times New Roman"/>
          <w:b/>
          <w:color w:val="000000"/>
          <w:sz w:val="24"/>
          <w:szCs w:val="24"/>
          <w:lang w:val="uk-UA" w:eastAsia="ru-RU"/>
        </w:rPr>
        <w:t xml:space="preserve">і ВАСУ від 24 січня 2017 року </w:t>
      </w:r>
      <w:proofErr w:type="gramStart"/>
      <w:r>
        <w:rPr>
          <w:rFonts w:ascii="Times New Roman" w:eastAsia="Times New Roman" w:hAnsi="Times New Roman"/>
          <w:b/>
          <w:color w:val="000000"/>
          <w:sz w:val="24"/>
          <w:szCs w:val="24"/>
          <w:lang w:val="uk-UA" w:eastAsia="ru-RU"/>
        </w:rPr>
        <w:t>по</w:t>
      </w:r>
      <w:proofErr w:type="gramEnd"/>
      <w:r>
        <w:rPr>
          <w:rFonts w:ascii="Times New Roman" w:eastAsia="Times New Roman" w:hAnsi="Times New Roman"/>
          <w:b/>
          <w:color w:val="000000"/>
          <w:sz w:val="24"/>
          <w:szCs w:val="24"/>
          <w:lang w:val="uk-UA" w:eastAsia="ru-RU"/>
        </w:rPr>
        <w:t xml:space="preserve"> справі № 642/7148/16-а</w:t>
      </w:r>
      <w:r w:rsidR="00472858">
        <w:rPr>
          <w:rFonts w:ascii="Times New Roman" w:eastAsia="Times New Roman" w:hAnsi="Times New Roman"/>
          <w:b/>
          <w:color w:val="000000"/>
          <w:sz w:val="24"/>
          <w:szCs w:val="24"/>
          <w:lang w:val="uk-UA" w:eastAsia="ru-RU"/>
        </w:rPr>
        <w:t>.</w:t>
      </w:r>
      <w:r>
        <w:rPr>
          <w:rFonts w:ascii="Times New Roman" w:eastAsia="Times New Roman" w:hAnsi="Times New Roman"/>
          <w:b/>
          <w:color w:val="000000"/>
          <w:sz w:val="24"/>
          <w:szCs w:val="24"/>
          <w:lang w:eastAsia="ru-RU"/>
        </w:rPr>
        <w:t xml:space="preserve"> </w:t>
      </w:r>
    </w:p>
    <w:p w:rsidR="00683C5D" w:rsidRPr="00683C5D" w:rsidRDefault="00683C5D" w:rsidP="00683C5D">
      <w:pPr>
        <w:pStyle w:val="a5"/>
        <w:spacing w:before="0" w:beforeAutospacing="0" w:after="0" w:afterAutospacing="0"/>
        <w:ind w:firstLine="567"/>
        <w:jc w:val="both"/>
      </w:pPr>
      <w:r w:rsidRPr="00683C5D">
        <w:t xml:space="preserve">Таким чином, станом на момент призначення </w:t>
      </w:r>
      <w:r w:rsidRPr="00683C5D">
        <w:rPr>
          <w:lang w:val="uk-UA"/>
        </w:rPr>
        <w:t xml:space="preserve">мені </w:t>
      </w:r>
      <w:r w:rsidRPr="00683C5D">
        <w:t xml:space="preserve">пенсії законодавством було встановлено </w:t>
      </w:r>
      <w:r w:rsidRPr="00B77CFA">
        <w:rPr>
          <w:b/>
        </w:rPr>
        <w:t>право осіб, яким призначена пенсія згідно</w:t>
      </w:r>
      <w:r w:rsidRPr="00B77CFA">
        <w:rPr>
          <w:rStyle w:val="apple-converted-space"/>
          <w:b/>
        </w:rPr>
        <w:t> </w:t>
      </w:r>
      <w:hyperlink r:id="rId21" w:tgtFrame="_blank" w:tooltip="Про прокуратуру; нормативно-правовий акт № 1697-VII від 14.10.2014" w:history="1">
        <w:r w:rsidRPr="00B77CFA">
          <w:rPr>
            <w:rStyle w:val="a3"/>
            <w:b/>
            <w:color w:val="auto"/>
          </w:rPr>
          <w:t>Закону України «Про прокуратуру»</w:t>
        </w:r>
      </w:hyperlink>
      <w:r w:rsidRPr="00B77CFA">
        <w:rPr>
          <w:b/>
        </w:rPr>
        <w:t xml:space="preserve">, на її перерахунок у разі </w:t>
      </w:r>
      <w:proofErr w:type="gramStart"/>
      <w:r w:rsidRPr="00B77CFA">
        <w:rPr>
          <w:b/>
        </w:rPr>
        <w:t>п</w:t>
      </w:r>
      <w:proofErr w:type="gramEnd"/>
      <w:r w:rsidRPr="00B77CFA">
        <w:rPr>
          <w:b/>
        </w:rPr>
        <w:t>ідвищення заробітної плати відповідних категорій прокурорсько-слідчих працівників</w:t>
      </w:r>
      <w:r w:rsidRPr="00683C5D">
        <w:t>.</w:t>
      </w:r>
    </w:p>
    <w:p w:rsidR="00683C5D" w:rsidRPr="00683C5D" w:rsidRDefault="00683C5D" w:rsidP="00683C5D">
      <w:pPr>
        <w:pStyle w:val="a5"/>
        <w:spacing w:before="0" w:beforeAutospacing="0" w:after="0" w:afterAutospacing="0"/>
        <w:ind w:firstLine="567"/>
        <w:jc w:val="both"/>
      </w:pPr>
      <w:r w:rsidRPr="00683C5D">
        <w:t xml:space="preserve">Положення частин тринадцятої, </w:t>
      </w:r>
      <w:r w:rsidRPr="00B77CFA">
        <w:rPr>
          <w:b/>
          <w:u w:val="single"/>
        </w:rPr>
        <w:t>двадцятої</w:t>
      </w:r>
      <w:r w:rsidRPr="00B77CFA">
        <w:rPr>
          <w:rStyle w:val="apple-converted-space"/>
          <w:b/>
          <w:u w:val="single"/>
        </w:rPr>
        <w:t> </w:t>
      </w:r>
      <w:hyperlink r:id="rId22" w:anchor="790" w:tgtFrame="_blank" w:tooltip="Про прокуратуру; нормативно-правовий акт № 1697-VII від 14.10.2014" w:history="1">
        <w:r w:rsidRPr="00B77CFA">
          <w:rPr>
            <w:rStyle w:val="a3"/>
            <w:b/>
            <w:color w:val="auto"/>
          </w:rPr>
          <w:t>статті 86 Закону України «Про прокуратуру» від 14 жовтня 2014 року №1697-VII</w:t>
        </w:r>
      </w:hyperlink>
      <w:r w:rsidR="00B77CFA">
        <w:rPr>
          <w:rStyle w:val="a3"/>
          <w:b/>
          <w:color w:val="auto"/>
          <w:lang w:val="uk-UA"/>
        </w:rPr>
        <w:t xml:space="preserve"> (</w:t>
      </w:r>
      <w:r w:rsidRPr="00683C5D">
        <w:t>який набрав чинності 15 липня 2015 року</w:t>
      </w:r>
      <w:r w:rsidR="00B77CFA">
        <w:rPr>
          <w:lang w:val="uk-UA"/>
        </w:rPr>
        <w:t>)</w:t>
      </w:r>
      <w:r w:rsidRPr="00683C5D">
        <w:t xml:space="preserve">, діяли на час </w:t>
      </w:r>
      <w:r w:rsidRPr="00683C5D">
        <w:rPr>
          <w:lang w:val="uk-UA"/>
        </w:rPr>
        <w:t xml:space="preserve">мого </w:t>
      </w:r>
      <w:r w:rsidRPr="00683C5D">
        <w:t>звернення за перерахунком пенсії</w:t>
      </w:r>
      <w:r w:rsidR="00A352F3">
        <w:rPr>
          <w:lang w:val="uk-UA"/>
        </w:rPr>
        <w:t xml:space="preserve"> і ними зокрема </w:t>
      </w:r>
      <w:r w:rsidRPr="00683C5D">
        <w:t xml:space="preserve">передбачено, що пенсії за вислугу років </w:t>
      </w:r>
      <w:proofErr w:type="gramStart"/>
      <w:r w:rsidRPr="00683C5D">
        <w:t>в</w:t>
      </w:r>
      <w:proofErr w:type="gramEnd"/>
      <w:r w:rsidRPr="00683C5D">
        <w:t>ідповідно до цієї статті призначаються, перераховуються і виплачуються уповноваженими на це державними органами. Умови та порядок перерахунку призначених пенсій працівникам прокуратури визначаються Кабінетом Міні</w:t>
      </w:r>
      <w:proofErr w:type="gramStart"/>
      <w:r w:rsidRPr="00683C5D">
        <w:t>стр</w:t>
      </w:r>
      <w:proofErr w:type="gramEnd"/>
      <w:r w:rsidRPr="00683C5D">
        <w:t>ів України.</w:t>
      </w:r>
    </w:p>
    <w:p w:rsidR="00683C5D" w:rsidRPr="00683C5D" w:rsidRDefault="00683C5D" w:rsidP="00683C5D">
      <w:pPr>
        <w:pStyle w:val="a5"/>
        <w:spacing w:before="0" w:beforeAutospacing="0" w:after="0" w:afterAutospacing="0"/>
        <w:ind w:firstLine="567"/>
        <w:jc w:val="both"/>
        <w:rPr>
          <w:b/>
          <w:u w:val="single"/>
        </w:rPr>
      </w:pPr>
      <w:r w:rsidRPr="00683C5D">
        <w:rPr>
          <w:b/>
          <w:u w:val="single"/>
        </w:rPr>
        <w:t>На час спірних правовідносин зазначені умови і порядок перерахунку призначених пенсій працівникам прокуратури не визначено.</w:t>
      </w:r>
    </w:p>
    <w:p w:rsidR="00683C5D" w:rsidRPr="00683C5D" w:rsidRDefault="00683C5D" w:rsidP="00683C5D">
      <w:pPr>
        <w:pStyle w:val="a5"/>
        <w:spacing w:before="0" w:beforeAutospacing="0" w:after="0" w:afterAutospacing="0"/>
        <w:ind w:firstLine="567"/>
        <w:jc w:val="both"/>
      </w:pPr>
      <w:r w:rsidRPr="00683C5D">
        <w:lastRenderedPageBreak/>
        <w:t xml:space="preserve">Отже, чинним на момент </w:t>
      </w:r>
      <w:r w:rsidRPr="00683C5D">
        <w:rPr>
          <w:lang w:val="uk-UA"/>
        </w:rPr>
        <w:t xml:space="preserve">мого </w:t>
      </w:r>
      <w:r w:rsidRPr="00683C5D">
        <w:t xml:space="preserve">звернення </w:t>
      </w:r>
      <w:r w:rsidRPr="00683C5D">
        <w:rPr>
          <w:lang w:val="uk-UA"/>
        </w:rPr>
        <w:t>до</w:t>
      </w:r>
      <w:proofErr w:type="gramStart"/>
      <w:r w:rsidRPr="00683C5D">
        <w:rPr>
          <w:lang w:val="uk-UA"/>
        </w:rPr>
        <w:t xml:space="preserve"> В</w:t>
      </w:r>
      <w:proofErr w:type="gramEnd"/>
      <w:r w:rsidRPr="00683C5D">
        <w:rPr>
          <w:lang w:val="uk-UA"/>
        </w:rPr>
        <w:t xml:space="preserve">ідповідача - </w:t>
      </w:r>
      <w:r w:rsidRPr="00683C5D">
        <w:t>уповноваженого органу (територіального органу Пенсійного фонду України) законодавством передбачено можливість перерахунку раніше призначених пенсій, а відтак встановлене право особи, яка отримує відповідно до законодавства про прокуратуру пенсію за вислугу років, на її перерахунок за певних умов та в порядку, які на даний час Урядом України не визначені.</w:t>
      </w:r>
    </w:p>
    <w:p w:rsidR="00683C5D" w:rsidRPr="00683C5D" w:rsidRDefault="00683C5D" w:rsidP="00683C5D">
      <w:pPr>
        <w:pStyle w:val="a5"/>
        <w:spacing w:before="0" w:beforeAutospacing="0" w:after="0" w:afterAutospacing="0"/>
        <w:ind w:firstLine="567"/>
        <w:jc w:val="both"/>
        <w:rPr>
          <w:lang w:val="uk-UA"/>
        </w:rPr>
      </w:pPr>
      <w:r w:rsidRPr="008F68BE">
        <w:rPr>
          <w:b/>
          <w:lang w:val="uk-UA"/>
        </w:rPr>
        <w:t>Необхідно звернути увагу на те,</w:t>
      </w:r>
      <w:r w:rsidRPr="00683C5D">
        <w:rPr>
          <w:lang w:val="uk-UA"/>
        </w:rPr>
        <w:t xml:space="preserve"> що норми</w:t>
      </w:r>
      <w:r w:rsidRPr="00683C5D">
        <w:rPr>
          <w:rStyle w:val="apple-converted-space"/>
        </w:rPr>
        <w:t> </w:t>
      </w:r>
      <w:hyperlink r:id="rId23" w:anchor="476081" w:tgtFrame="_blank" w:tooltip="Про прокуратуру; нормативно-правовий акт № 1789-XII від 05.11.1991" w:history="1">
        <w:r w:rsidRPr="00683C5D">
          <w:rPr>
            <w:rStyle w:val="a3"/>
            <w:color w:val="auto"/>
            <w:lang w:val="uk-UA"/>
          </w:rPr>
          <w:t>статті 50-1 Закону України «Про прокуратуру» від 05 листопада 1991 року №1789-</w:t>
        </w:r>
        <w:r w:rsidRPr="00683C5D">
          <w:rPr>
            <w:rStyle w:val="a3"/>
            <w:color w:val="auto"/>
          </w:rPr>
          <w:t>XII</w:t>
        </w:r>
      </w:hyperlink>
      <w:r w:rsidRPr="00683C5D">
        <w:rPr>
          <w:lang w:val="uk-UA"/>
        </w:rPr>
        <w:t>, які безпосередньо визначали умови перерахунку пенсії, були виключені із цього</w:t>
      </w:r>
      <w:r w:rsidRPr="00683C5D">
        <w:rPr>
          <w:rStyle w:val="apple-converted-space"/>
        </w:rPr>
        <w:t> </w:t>
      </w:r>
      <w:hyperlink r:id="rId24" w:tgtFrame="_blank" w:tooltip="Про прокуратуру; нормативно-правовий акт № 1789-XII від 05.11.1991" w:history="1">
        <w:r w:rsidRPr="00683C5D">
          <w:rPr>
            <w:rStyle w:val="a3"/>
            <w:color w:val="auto"/>
            <w:lang w:val="uk-UA"/>
          </w:rPr>
          <w:t>Закону</w:t>
        </w:r>
      </w:hyperlink>
      <w:r w:rsidRPr="00683C5D">
        <w:rPr>
          <w:lang w:val="uk-UA"/>
        </w:rPr>
        <w:t>, а питання визначення умов та порядку перерахунку таких пенсій віднесено до компетенції Кабінету Міністрів України - з набранням чинності</w:t>
      </w:r>
      <w:r w:rsidRPr="00683C5D">
        <w:rPr>
          <w:rStyle w:val="apple-converted-space"/>
        </w:rPr>
        <w:t> </w:t>
      </w:r>
      <w:hyperlink r:id="rId25"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683C5D">
          <w:rPr>
            <w:rStyle w:val="a3"/>
            <w:color w:val="auto"/>
            <w:lang w:val="uk-UA"/>
          </w:rPr>
          <w:t>Законом України «Про внесення змін та визнання такими, що втратили чинність, деяких законодавчих актів України» від 28 грудня 2014 року №76-</w:t>
        </w:r>
        <w:r w:rsidRPr="00683C5D">
          <w:rPr>
            <w:rStyle w:val="a3"/>
            <w:color w:val="auto"/>
          </w:rPr>
          <w:t>VIII</w:t>
        </w:r>
      </w:hyperlink>
      <w:r w:rsidRPr="00683C5D">
        <w:rPr>
          <w:rStyle w:val="apple-converted-space"/>
        </w:rPr>
        <w:t> </w:t>
      </w:r>
      <w:r w:rsidRPr="00683C5D">
        <w:rPr>
          <w:lang w:val="uk-UA"/>
        </w:rPr>
        <w:t>(набрав чинності 01 січня 2015 року).</w:t>
      </w:r>
    </w:p>
    <w:p w:rsidR="00683C5D" w:rsidRPr="003318EE" w:rsidRDefault="00683C5D" w:rsidP="00683C5D">
      <w:pPr>
        <w:pStyle w:val="a5"/>
        <w:spacing w:before="0" w:beforeAutospacing="0" w:after="0" w:afterAutospacing="0"/>
        <w:ind w:firstLine="567"/>
        <w:jc w:val="both"/>
        <w:rPr>
          <w:b/>
          <w:lang w:val="uk-UA"/>
        </w:rPr>
      </w:pPr>
      <w:r w:rsidRPr="003318EE">
        <w:rPr>
          <w:lang w:val="uk-UA"/>
        </w:rPr>
        <w:t xml:space="preserve">Пунктом 16 розділу </w:t>
      </w:r>
      <w:r w:rsidRPr="00683C5D">
        <w:t>III</w:t>
      </w:r>
      <w:r w:rsidRPr="003318EE">
        <w:rPr>
          <w:lang w:val="uk-UA"/>
        </w:rPr>
        <w:t xml:space="preserve"> «Прикінцеві положення» цього Закону зобов'язано Кабінет Міністрів </w:t>
      </w:r>
      <w:r w:rsidRPr="003318EE">
        <w:rPr>
          <w:b/>
          <w:lang w:val="uk-UA"/>
        </w:rPr>
        <w:t xml:space="preserve">України </w:t>
      </w:r>
      <w:r w:rsidRPr="003318EE">
        <w:rPr>
          <w:b/>
          <w:u w:val="single"/>
          <w:lang w:val="uk-UA"/>
        </w:rPr>
        <w:t>у місячний строк з дня набрання чинності цим Законом, тобто до кінця січня 2015 року</w:t>
      </w:r>
      <w:r w:rsidRPr="003318EE">
        <w:rPr>
          <w:b/>
          <w:lang w:val="uk-UA"/>
        </w:rPr>
        <w:t>, забезпечити прийняття нормативно-правових актів, необхідних для реалізації цього Закону.</w:t>
      </w:r>
    </w:p>
    <w:p w:rsidR="00683C5D" w:rsidRPr="00683C5D" w:rsidRDefault="00683C5D" w:rsidP="00683C5D">
      <w:pPr>
        <w:pStyle w:val="a5"/>
        <w:spacing w:before="0" w:beforeAutospacing="0" w:after="0" w:afterAutospacing="0"/>
        <w:ind w:firstLine="567"/>
        <w:jc w:val="both"/>
      </w:pPr>
      <w:r w:rsidRPr="00683C5D">
        <w:t xml:space="preserve">За таких обставин, на час спірних правовідносин </w:t>
      </w:r>
      <w:r w:rsidRPr="00683C5D">
        <w:rPr>
          <w:lang w:val="uk-UA"/>
        </w:rPr>
        <w:t xml:space="preserve">я </w:t>
      </w:r>
      <w:r w:rsidRPr="00683C5D">
        <w:t>мав право на перерахунок пенсії відповідно до умов та в порядку, які повинні були бути визначені Кабінетом Міні</w:t>
      </w:r>
      <w:proofErr w:type="gramStart"/>
      <w:r w:rsidRPr="00683C5D">
        <w:t>стр</w:t>
      </w:r>
      <w:proofErr w:type="gramEnd"/>
      <w:r w:rsidRPr="00683C5D">
        <w:t xml:space="preserve">ів України із січня 2015 року, однак не прийняті ані до моменту </w:t>
      </w:r>
      <w:r w:rsidRPr="00683C5D">
        <w:rPr>
          <w:lang w:val="uk-UA"/>
        </w:rPr>
        <w:t xml:space="preserve">мого </w:t>
      </w:r>
      <w:r w:rsidRPr="00683C5D">
        <w:t xml:space="preserve">звернення за перерахунком пенсії, ані дотепер, що призвело до оспорюваної </w:t>
      </w:r>
      <w:r w:rsidRPr="00683C5D">
        <w:rPr>
          <w:lang w:val="uk-UA"/>
        </w:rPr>
        <w:t xml:space="preserve">мені </w:t>
      </w:r>
      <w:r w:rsidRPr="00683C5D">
        <w:t xml:space="preserve">відмови </w:t>
      </w:r>
      <w:proofErr w:type="gramStart"/>
      <w:r w:rsidRPr="00683C5D">
        <w:t>у</w:t>
      </w:r>
      <w:proofErr w:type="gramEnd"/>
      <w:r w:rsidRPr="00683C5D">
        <w:t xml:space="preserve"> такому перерахунку.</w:t>
      </w:r>
    </w:p>
    <w:p w:rsidR="00683C5D" w:rsidRPr="00A64BB2" w:rsidRDefault="00683C5D" w:rsidP="00683C5D">
      <w:pPr>
        <w:pStyle w:val="a5"/>
        <w:spacing w:before="0" w:beforeAutospacing="0" w:after="0" w:afterAutospacing="0"/>
        <w:ind w:firstLine="567"/>
        <w:jc w:val="both"/>
      </w:pPr>
      <w:r w:rsidRPr="00B77CFA">
        <w:rPr>
          <w:b/>
          <w:u w:val="single"/>
        </w:rPr>
        <w:t>Отже, маючи відповідне право</w:t>
      </w:r>
      <w:r w:rsidRPr="00B77CFA">
        <w:rPr>
          <w:u w:val="single"/>
        </w:rPr>
        <w:t>,</w:t>
      </w:r>
      <w:r w:rsidRPr="00A64BB2">
        <w:t xml:space="preserve"> проте перебуваючи в стані невизначеності внаслідок тривалої бездіяльності </w:t>
      </w:r>
      <w:proofErr w:type="gramStart"/>
      <w:r w:rsidRPr="00A64BB2">
        <w:t>компетентного</w:t>
      </w:r>
      <w:proofErr w:type="gramEnd"/>
      <w:r w:rsidRPr="00A64BB2">
        <w:t xml:space="preserve"> органу,</w:t>
      </w:r>
      <w:r w:rsidRPr="00A64BB2">
        <w:rPr>
          <w:lang w:val="uk-UA"/>
        </w:rPr>
        <w:t xml:space="preserve"> я</w:t>
      </w:r>
      <w:r w:rsidRPr="00A64BB2">
        <w:t xml:space="preserve"> </w:t>
      </w:r>
      <w:r w:rsidRPr="00A64BB2">
        <w:rPr>
          <w:lang w:val="uk-UA"/>
        </w:rPr>
        <w:t>не можу його реалізувати</w:t>
      </w:r>
      <w:r w:rsidRPr="00A64BB2">
        <w:t>.</w:t>
      </w:r>
    </w:p>
    <w:p w:rsidR="00683C5D" w:rsidRPr="00B77CFA" w:rsidRDefault="00683C5D" w:rsidP="00683C5D">
      <w:pPr>
        <w:pStyle w:val="a5"/>
        <w:spacing w:before="0" w:beforeAutospacing="0" w:after="0" w:afterAutospacing="0"/>
        <w:ind w:firstLine="567"/>
        <w:jc w:val="both"/>
        <w:rPr>
          <w:b/>
          <w:i/>
          <w:lang w:val="uk-UA"/>
        </w:rPr>
      </w:pPr>
      <w:r w:rsidRPr="00B77CFA">
        <w:rPr>
          <w:b/>
          <w:i/>
          <w:lang w:val="uk-UA"/>
        </w:rPr>
        <w:t>Враховуючи висновки, викладені у рішенні Європейського суду з прав людини у справі</w:t>
      </w:r>
      <w:r w:rsidRPr="00B77CFA">
        <w:rPr>
          <w:b/>
          <w:i/>
        </w:rPr>
        <w:t>  </w:t>
      </w:r>
      <w:r w:rsidRPr="00B77CFA">
        <w:rPr>
          <w:b/>
          <w:i/>
          <w:lang w:val="uk-UA"/>
        </w:rPr>
        <w:t xml:space="preserve"> «Суханов та Ільченко проти України» від 26 вересня 2014 року, наведені вище обставини</w:t>
      </w:r>
      <w:r w:rsidRPr="00B77CFA">
        <w:rPr>
          <w:b/>
          <w:i/>
        </w:rPr>
        <w:t>  </w:t>
      </w:r>
      <w:r w:rsidRPr="00B77CFA">
        <w:rPr>
          <w:b/>
          <w:i/>
          <w:lang w:val="uk-UA"/>
        </w:rPr>
        <w:t xml:space="preserve"> </w:t>
      </w:r>
      <w:r w:rsidR="00A64BB2" w:rsidRPr="00B77CFA">
        <w:rPr>
          <w:b/>
          <w:i/>
          <w:lang w:val="uk-UA"/>
        </w:rPr>
        <w:t xml:space="preserve">необхідно </w:t>
      </w:r>
      <w:r w:rsidRPr="00B77CFA">
        <w:rPr>
          <w:b/>
          <w:i/>
          <w:lang w:val="uk-UA"/>
        </w:rPr>
        <w:t>розцін</w:t>
      </w:r>
      <w:r w:rsidR="00A64BB2" w:rsidRPr="00B77CFA">
        <w:rPr>
          <w:b/>
          <w:i/>
          <w:lang w:val="uk-UA"/>
        </w:rPr>
        <w:t xml:space="preserve">ити </w:t>
      </w:r>
      <w:r w:rsidRPr="00B77CFA">
        <w:rPr>
          <w:b/>
          <w:i/>
          <w:lang w:val="uk-UA"/>
        </w:rPr>
        <w:t xml:space="preserve">як невиправдане втручання у </w:t>
      </w:r>
      <w:r w:rsidR="00A64BB2" w:rsidRPr="00B77CFA">
        <w:rPr>
          <w:b/>
          <w:i/>
          <w:lang w:val="uk-UA"/>
        </w:rPr>
        <w:t>моє п</w:t>
      </w:r>
      <w:r w:rsidRPr="00B77CFA">
        <w:rPr>
          <w:b/>
          <w:i/>
          <w:lang w:val="uk-UA"/>
        </w:rPr>
        <w:t>раво</w:t>
      </w:r>
      <w:r w:rsidR="00A64BB2" w:rsidRPr="00B77CFA">
        <w:rPr>
          <w:b/>
          <w:i/>
          <w:lang w:val="uk-UA"/>
        </w:rPr>
        <w:t xml:space="preserve">, як </w:t>
      </w:r>
      <w:r w:rsidRPr="00B77CFA">
        <w:rPr>
          <w:b/>
          <w:i/>
          <w:lang w:val="uk-UA"/>
        </w:rPr>
        <w:t>заявника.</w:t>
      </w:r>
    </w:p>
    <w:p w:rsidR="00683C5D" w:rsidRPr="00A64BB2" w:rsidRDefault="00683C5D" w:rsidP="00683C5D">
      <w:pPr>
        <w:pStyle w:val="a5"/>
        <w:spacing w:before="0" w:beforeAutospacing="0" w:after="0" w:afterAutospacing="0"/>
        <w:ind w:firstLine="567"/>
        <w:jc w:val="both"/>
        <w:rPr>
          <w:lang w:val="uk-UA"/>
        </w:rPr>
      </w:pPr>
      <w:r w:rsidRPr="00A64BB2">
        <w:rPr>
          <w:b/>
          <w:lang w:val="uk-UA"/>
        </w:rPr>
        <w:t>Оскільки Кабінетом Міністрів України не вжито заходів на реалізацію вищенаведеної норми, виходячи із приписів частини першої</w:t>
      </w:r>
      <w:r w:rsidRPr="00A64BB2">
        <w:rPr>
          <w:rStyle w:val="apple-converted-space"/>
          <w:b/>
        </w:rPr>
        <w:t> </w:t>
      </w:r>
      <w:r w:rsidR="00BA2BF8">
        <w:fldChar w:fldCharType="begin"/>
      </w:r>
      <w:r w:rsidR="00BA2BF8" w:rsidRPr="00BA2BF8">
        <w:rPr>
          <w:lang w:val="uk-UA"/>
        </w:rPr>
        <w:instrText xml:space="preserve"> </w:instrText>
      </w:r>
      <w:r w:rsidR="00BA2BF8">
        <w:instrText>HYPERLINK</w:instrText>
      </w:r>
      <w:r w:rsidR="00BA2BF8" w:rsidRPr="00BA2BF8">
        <w:rPr>
          <w:lang w:val="uk-UA"/>
        </w:rPr>
        <w:instrText xml:space="preserve"> "</w:instrText>
      </w:r>
      <w:r w:rsidR="00BA2BF8">
        <w:instrText>http</w:instrText>
      </w:r>
      <w:r w:rsidR="00BA2BF8" w:rsidRPr="00BA2BF8">
        <w:rPr>
          <w:lang w:val="uk-UA"/>
        </w:rPr>
        <w:instrText>://</w:instrText>
      </w:r>
      <w:r w:rsidR="00BA2BF8">
        <w:instrText>search</w:instrText>
      </w:r>
      <w:r w:rsidR="00BA2BF8" w:rsidRPr="00BA2BF8">
        <w:rPr>
          <w:lang w:val="uk-UA"/>
        </w:rPr>
        <w:instrText>.</w:instrText>
      </w:r>
      <w:r w:rsidR="00BA2BF8">
        <w:instrText>ligazakon</w:instrText>
      </w:r>
      <w:r w:rsidR="00BA2BF8" w:rsidRPr="00BA2BF8">
        <w:rPr>
          <w:lang w:val="uk-UA"/>
        </w:rPr>
        <w:instrText>.</w:instrText>
      </w:r>
      <w:r w:rsidR="00BA2BF8">
        <w:instrText>ua</w:instrText>
      </w:r>
      <w:r w:rsidR="00BA2BF8" w:rsidRPr="00BA2BF8">
        <w:rPr>
          <w:lang w:val="uk-UA"/>
        </w:rPr>
        <w:instrText>/</w:instrText>
      </w:r>
      <w:r w:rsidR="00BA2BF8">
        <w:instrText>l</w:instrText>
      </w:r>
      <w:r w:rsidR="00BA2BF8" w:rsidRPr="00BA2BF8">
        <w:rPr>
          <w:lang w:val="uk-UA"/>
        </w:rPr>
        <w:instrText>_</w:instrText>
      </w:r>
      <w:r w:rsidR="00BA2BF8">
        <w:instrText>doc</w:instrText>
      </w:r>
      <w:r w:rsidR="00BA2BF8" w:rsidRPr="00BA2BF8">
        <w:rPr>
          <w:lang w:val="uk-UA"/>
        </w:rPr>
        <w:instrText>2.</w:instrText>
      </w:r>
      <w:r w:rsidR="00BA2BF8">
        <w:instrText>nsf</w:instrText>
      </w:r>
      <w:r w:rsidR="00BA2BF8" w:rsidRPr="00BA2BF8">
        <w:rPr>
          <w:lang w:val="uk-UA"/>
        </w:rPr>
        <w:instrText>/</w:instrText>
      </w:r>
      <w:r w:rsidR="00BA2BF8">
        <w:instrText>link</w:instrText>
      </w:r>
      <w:r w:rsidR="00BA2BF8" w:rsidRPr="00BA2BF8">
        <w:rPr>
          <w:lang w:val="uk-UA"/>
        </w:rPr>
        <w:instrText>1/</w:instrText>
      </w:r>
      <w:r w:rsidR="00BA2BF8">
        <w:instrText>an</w:instrText>
      </w:r>
      <w:r w:rsidR="00BA2BF8" w:rsidRPr="00BA2BF8">
        <w:rPr>
          <w:lang w:val="uk-UA"/>
        </w:rPr>
        <w:instrText>_186/</w:instrText>
      </w:r>
      <w:r w:rsidR="00BA2BF8">
        <w:instrText>ed</w:instrText>
      </w:r>
      <w:r w:rsidR="00BA2BF8" w:rsidRPr="00BA2BF8">
        <w:rPr>
          <w:lang w:val="uk-UA"/>
        </w:rPr>
        <w:instrText>_2016_06_02/</w:instrText>
      </w:r>
      <w:r w:rsidR="00BA2BF8">
        <w:instrText>pravo</w:instrText>
      </w:r>
      <w:r w:rsidR="00BA2BF8" w:rsidRPr="00BA2BF8">
        <w:rPr>
          <w:lang w:val="uk-UA"/>
        </w:rPr>
        <w:instrText>1/</w:instrText>
      </w:r>
      <w:r w:rsidR="00BA2BF8">
        <w:instrText>Z</w:instrText>
      </w:r>
      <w:r w:rsidR="00BA2BF8" w:rsidRPr="00BA2BF8">
        <w:rPr>
          <w:lang w:val="uk-UA"/>
        </w:rPr>
        <w:instrText>960254</w:instrText>
      </w:r>
      <w:r w:rsidR="00BA2BF8">
        <w:instrText>K</w:instrText>
      </w:r>
      <w:r w:rsidR="00BA2BF8" w:rsidRPr="00BA2BF8">
        <w:rPr>
          <w:lang w:val="uk-UA"/>
        </w:rPr>
        <w:instrText>.</w:instrText>
      </w:r>
      <w:r w:rsidR="00BA2BF8">
        <w:instrText>html</w:instrText>
      </w:r>
      <w:r w:rsidR="00BA2BF8" w:rsidRPr="00BA2BF8">
        <w:rPr>
          <w:lang w:val="uk-UA"/>
        </w:rPr>
        <w:instrText>?</w:instrText>
      </w:r>
      <w:r w:rsidR="00BA2BF8">
        <w:instrText>pravo</w:instrText>
      </w:r>
      <w:r w:rsidR="00BA2BF8" w:rsidRPr="00BA2BF8">
        <w:rPr>
          <w:lang w:val="uk-UA"/>
        </w:rPr>
        <w:instrText>=1" \</w:instrText>
      </w:r>
      <w:r w:rsidR="00BA2BF8">
        <w:instrText>l</w:instrText>
      </w:r>
      <w:r w:rsidR="00BA2BF8" w:rsidRPr="00BA2BF8">
        <w:rPr>
          <w:lang w:val="uk-UA"/>
        </w:rPr>
        <w:instrText xml:space="preserve"> "186" \</w:instrText>
      </w:r>
      <w:r w:rsidR="00BA2BF8">
        <w:instrText>t</w:instrText>
      </w:r>
      <w:r w:rsidR="00BA2BF8" w:rsidRPr="00BA2BF8">
        <w:rPr>
          <w:lang w:val="uk-UA"/>
        </w:rPr>
        <w:instrText xml:space="preserve"> "_</w:instrText>
      </w:r>
      <w:r w:rsidR="00BA2BF8">
        <w:instrText>blank</w:instrText>
      </w:r>
      <w:r w:rsidR="00BA2BF8" w:rsidRPr="00BA2BF8">
        <w:rPr>
          <w:lang w:val="uk-UA"/>
        </w:rPr>
        <w:instrText>" \</w:instrText>
      </w:r>
      <w:r w:rsidR="00BA2BF8">
        <w:instrText>o</w:instrText>
      </w:r>
      <w:r w:rsidR="00BA2BF8" w:rsidRPr="00BA2BF8">
        <w:rPr>
          <w:lang w:val="uk-UA"/>
        </w:rPr>
        <w:instrText xml:space="preserve"> "КОНСТИТУЦІЯ УКРАЇНИ; нормативно-правовий акт № 254к/96-ВР від 28.06.1996" </w:instrText>
      </w:r>
      <w:r w:rsidR="00BA2BF8">
        <w:fldChar w:fldCharType="separate"/>
      </w:r>
      <w:r w:rsidRPr="00A64BB2">
        <w:rPr>
          <w:rStyle w:val="a3"/>
          <w:b/>
          <w:color w:val="auto"/>
          <w:lang w:val="uk-UA"/>
        </w:rPr>
        <w:t>статті 58 Конституції України</w:t>
      </w:r>
      <w:r w:rsidR="00BA2BF8">
        <w:rPr>
          <w:rStyle w:val="a3"/>
          <w:b/>
          <w:color w:val="auto"/>
          <w:lang w:val="uk-UA"/>
        </w:rPr>
        <w:fldChar w:fldCharType="end"/>
      </w:r>
      <w:r w:rsidRPr="00A64BB2">
        <w:rPr>
          <w:b/>
          <w:lang w:val="uk-UA"/>
        </w:rPr>
        <w:t>, відповідно до якої закони та інші нормативно-правові акти не мають зворотної дії в часі,</w:t>
      </w:r>
      <w:r w:rsidRPr="00A64BB2">
        <w:rPr>
          <w:lang w:val="uk-UA"/>
        </w:rPr>
        <w:t xml:space="preserve"> крім випадків, коли вони пом'якшують або скасовують відповідальність особи, </w:t>
      </w:r>
      <w:r w:rsidRPr="00B77CFA">
        <w:rPr>
          <w:b/>
          <w:u w:val="single"/>
          <w:lang w:val="uk-UA"/>
        </w:rPr>
        <w:t>та статті 22</w:t>
      </w:r>
      <w:r w:rsidR="00A64BB2" w:rsidRPr="00B77CFA">
        <w:rPr>
          <w:b/>
          <w:u w:val="single"/>
          <w:lang w:val="uk-UA"/>
        </w:rPr>
        <w:t xml:space="preserve"> Конституції України</w:t>
      </w:r>
      <w:r w:rsidRPr="00A64BB2">
        <w:rPr>
          <w:lang w:val="uk-UA"/>
        </w:rPr>
        <w:t>, якою закріплені</w:t>
      </w:r>
      <w:r w:rsidRPr="00A64BB2">
        <w:rPr>
          <w:rStyle w:val="apple-converted-space"/>
        </w:rPr>
        <w:t> </w:t>
      </w:r>
      <w:r w:rsidR="00A64BB2">
        <w:rPr>
          <w:rStyle w:val="apple-converted-space"/>
          <w:lang w:val="uk-UA"/>
        </w:rPr>
        <w:t>пр</w:t>
      </w:r>
      <w:r w:rsidRPr="00A64BB2">
        <w:rPr>
          <w:lang w:val="uk-UA"/>
        </w:rPr>
        <w:t xml:space="preserve">ава і свободи не є вичерпними, гарантуються і не можуть бути скасовані, </w:t>
      </w:r>
      <w:r w:rsidR="00A64BB2" w:rsidRPr="00B77CFA">
        <w:rPr>
          <w:b/>
          <w:u w:val="single"/>
          <w:lang w:val="uk-UA"/>
        </w:rPr>
        <w:t xml:space="preserve">то я маю право </w:t>
      </w:r>
      <w:r w:rsidRPr="00B77CFA">
        <w:rPr>
          <w:b/>
          <w:u w:val="single"/>
          <w:lang w:val="uk-UA"/>
        </w:rPr>
        <w:t>на перерахунок пенсії, відповідно до статті 50-1</w:t>
      </w:r>
      <w:r w:rsidRPr="00B77CFA">
        <w:rPr>
          <w:rStyle w:val="apple-converted-space"/>
          <w:b/>
          <w:u w:val="single"/>
        </w:rPr>
        <w:t> </w:t>
      </w:r>
      <w:r w:rsidR="00BA2BF8">
        <w:fldChar w:fldCharType="begin"/>
      </w:r>
      <w:r w:rsidR="00BA2BF8" w:rsidRPr="00BA2BF8">
        <w:rPr>
          <w:lang w:val="uk-UA"/>
        </w:rPr>
        <w:instrText xml:space="preserve"> </w:instrText>
      </w:r>
      <w:r w:rsidR="00BA2BF8">
        <w:instrText>HYPERLINK</w:instrText>
      </w:r>
      <w:r w:rsidR="00BA2BF8" w:rsidRPr="00BA2BF8">
        <w:rPr>
          <w:lang w:val="uk-UA"/>
        </w:rPr>
        <w:instrText xml:space="preserve"> "</w:instrText>
      </w:r>
      <w:r w:rsidR="00BA2BF8">
        <w:instrText>http</w:instrText>
      </w:r>
      <w:r w:rsidR="00BA2BF8" w:rsidRPr="00BA2BF8">
        <w:rPr>
          <w:lang w:val="uk-UA"/>
        </w:rPr>
        <w:instrText>://</w:instrText>
      </w:r>
      <w:r w:rsidR="00BA2BF8">
        <w:instrText>search</w:instrText>
      </w:r>
      <w:r w:rsidR="00BA2BF8" w:rsidRPr="00BA2BF8">
        <w:rPr>
          <w:lang w:val="uk-UA"/>
        </w:rPr>
        <w:instrText>.</w:instrText>
      </w:r>
      <w:r w:rsidR="00BA2BF8">
        <w:instrText>ligazakon</w:instrText>
      </w:r>
      <w:r w:rsidR="00BA2BF8" w:rsidRPr="00BA2BF8">
        <w:rPr>
          <w:lang w:val="uk-UA"/>
        </w:rPr>
        <w:instrText>.</w:instrText>
      </w:r>
      <w:r w:rsidR="00BA2BF8">
        <w:instrText>ua</w:instrText>
      </w:r>
      <w:r w:rsidR="00BA2BF8" w:rsidRPr="00BA2BF8">
        <w:rPr>
          <w:lang w:val="uk-UA"/>
        </w:rPr>
        <w:instrText>/</w:instrText>
      </w:r>
      <w:r w:rsidR="00BA2BF8">
        <w:instrText>l</w:instrText>
      </w:r>
      <w:r w:rsidR="00BA2BF8" w:rsidRPr="00BA2BF8">
        <w:rPr>
          <w:lang w:val="uk-UA"/>
        </w:rPr>
        <w:instrText>_</w:instrText>
      </w:r>
      <w:r w:rsidR="00BA2BF8">
        <w:instrText>doc</w:instrText>
      </w:r>
      <w:r w:rsidR="00BA2BF8" w:rsidRPr="00BA2BF8">
        <w:rPr>
          <w:lang w:val="uk-UA"/>
        </w:rPr>
        <w:instrText>2.</w:instrText>
      </w:r>
      <w:r w:rsidR="00BA2BF8">
        <w:instrText>nsf</w:instrText>
      </w:r>
      <w:r w:rsidR="00BA2BF8" w:rsidRPr="00BA2BF8">
        <w:rPr>
          <w:lang w:val="uk-UA"/>
        </w:rPr>
        <w:instrText>/</w:instrText>
      </w:r>
      <w:r w:rsidR="00BA2BF8">
        <w:instrText>link</w:instrText>
      </w:r>
      <w:r w:rsidR="00BA2BF8" w:rsidRPr="00BA2BF8">
        <w:rPr>
          <w:lang w:val="uk-UA"/>
        </w:rPr>
        <w:instrText>1/</w:instrText>
      </w:r>
      <w:r w:rsidR="00BA2BF8">
        <w:instrText>ed</w:instrText>
      </w:r>
      <w:r w:rsidR="00BA2BF8" w:rsidRPr="00BA2BF8">
        <w:rPr>
          <w:lang w:val="uk-UA"/>
        </w:rPr>
        <w:instrText>_2017_01_05/</w:instrText>
      </w:r>
      <w:r w:rsidR="00BA2BF8">
        <w:instrText>pravo</w:instrText>
      </w:r>
      <w:r w:rsidR="00BA2BF8" w:rsidRPr="00BA2BF8">
        <w:rPr>
          <w:lang w:val="uk-UA"/>
        </w:rPr>
        <w:instrText>1/</w:instrText>
      </w:r>
      <w:r w:rsidR="00BA2BF8">
        <w:instrText>T</w:instrText>
      </w:r>
      <w:r w:rsidR="00BA2BF8" w:rsidRPr="00BA2BF8">
        <w:rPr>
          <w:lang w:val="uk-UA"/>
        </w:rPr>
        <w:instrText>141697.</w:instrText>
      </w:r>
      <w:r w:rsidR="00BA2BF8">
        <w:instrText>html</w:instrText>
      </w:r>
      <w:r w:rsidR="00BA2BF8" w:rsidRPr="00BA2BF8">
        <w:rPr>
          <w:lang w:val="uk-UA"/>
        </w:rPr>
        <w:instrText>?</w:instrText>
      </w:r>
      <w:r w:rsidR="00BA2BF8">
        <w:instrText>pravo</w:instrText>
      </w:r>
      <w:r w:rsidR="00BA2BF8" w:rsidRPr="00BA2BF8">
        <w:rPr>
          <w:lang w:val="uk-UA"/>
        </w:rPr>
        <w:instrText>=1" \</w:instrText>
      </w:r>
      <w:r w:rsidR="00BA2BF8">
        <w:instrText>t</w:instrText>
      </w:r>
      <w:r w:rsidR="00BA2BF8" w:rsidRPr="00BA2BF8">
        <w:rPr>
          <w:lang w:val="uk-UA"/>
        </w:rPr>
        <w:instrText xml:space="preserve"> "_</w:instrText>
      </w:r>
      <w:r w:rsidR="00BA2BF8">
        <w:instrText>blank</w:instrText>
      </w:r>
      <w:r w:rsidR="00BA2BF8" w:rsidRPr="00BA2BF8">
        <w:rPr>
          <w:lang w:val="uk-UA"/>
        </w:rPr>
        <w:instrText>" \</w:instrText>
      </w:r>
      <w:r w:rsidR="00BA2BF8">
        <w:instrText>o</w:instrText>
      </w:r>
      <w:r w:rsidR="00BA2BF8" w:rsidRPr="00BA2BF8">
        <w:rPr>
          <w:lang w:val="uk-UA"/>
        </w:rPr>
        <w:instrText xml:space="preserve"> "Про прокуратуру; нормативно-</w:instrText>
      </w:r>
      <w:r w:rsidR="00BA2BF8" w:rsidRPr="00BA2BF8">
        <w:rPr>
          <w:lang w:val="uk-UA"/>
        </w:rPr>
        <w:instrText>правовий акт № 1697-</w:instrText>
      </w:r>
      <w:r w:rsidR="00BA2BF8">
        <w:instrText>VII</w:instrText>
      </w:r>
      <w:r w:rsidR="00BA2BF8" w:rsidRPr="00BA2BF8">
        <w:rPr>
          <w:lang w:val="uk-UA"/>
        </w:rPr>
        <w:instrText xml:space="preserve"> від 14.10.2014" </w:instrText>
      </w:r>
      <w:r w:rsidR="00BA2BF8">
        <w:fldChar w:fldCharType="separate"/>
      </w:r>
      <w:r w:rsidRPr="00B77CFA">
        <w:rPr>
          <w:rStyle w:val="a3"/>
          <w:b/>
          <w:color w:val="auto"/>
          <w:lang w:val="uk-UA"/>
        </w:rPr>
        <w:t>Закону України «Про прокуратуру»</w:t>
      </w:r>
      <w:r w:rsidR="00BA2BF8">
        <w:rPr>
          <w:rStyle w:val="a3"/>
          <w:b/>
          <w:color w:val="auto"/>
          <w:lang w:val="uk-UA"/>
        </w:rPr>
        <w:fldChar w:fldCharType="end"/>
      </w:r>
      <w:r w:rsidRPr="00B77CFA">
        <w:rPr>
          <w:b/>
          <w:u w:val="single"/>
        </w:rPr>
        <w:t>  </w:t>
      </w:r>
      <w:r w:rsidRPr="00B77CFA">
        <w:rPr>
          <w:b/>
          <w:u w:val="single"/>
          <w:lang w:val="uk-UA"/>
        </w:rPr>
        <w:t xml:space="preserve">у розмірі </w:t>
      </w:r>
      <w:r w:rsidR="00A64BB2" w:rsidRPr="00B77CFA">
        <w:rPr>
          <w:b/>
          <w:u w:val="single"/>
          <w:lang w:val="uk-UA"/>
        </w:rPr>
        <w:t>88</w:t>
      </w:r>
      <w:r w:rsidRPr="00B77CFA">
        <w:rPr>
          <w:b/>
          <w:u w:val="single"/>
          <w:lang w:val="uk-UA"/>
        </w:rPr>
        <w:t xml:space="preserve"> відсотків від середнього заробітку </w:t>
      </w:r>
      <w:r w:rsidR="00A64BB2" w:rsidRPr="00B77CFA">
        <w:rPr>
          <w:b/>
          <w:u w:val="single"/>
          <w:lang w:val="uk-UA"/>
        </w:rPr>
        <w:t xml:space="preserve">згідно </w:t>
      </w:r>
      <w:r w:rsidRPr="00B77CFA">
        <w:rPr>
          <w:b/>
          <w:u w:val="single"/>
          <w:lang w:val="uk-UA"/>
        </w:rPr>
        <w:t xml:space="preserve">довідки </w:t>
      </w:r>
      <w:r w:rsidR="00A64BB2" w:rsidRPr="00B77CFA">
        <w:rPr>
          <w:b/>
          <w:u w:val="single"/>
          <w:lang w:val="uk-UA"/>
        </w:rPr>
        <w:t xml:space="preserve">військової прокуратури Центрального регіону України </w:t>
      </w:r>
      <w:r w:rsidR="003A1A11" w:rsidRPr="00B77CFA">
        <w:rPr>
          <w:b/>
          <w:color w:val="000000"/>
          <w:u w:val="single"/>
          <w:lang w:val="uk-UA"/>
        </w:rPr>
        <w:t>від 01 листопада 2016 року</w:t>
      </w:r>
      <w:r w:rsidR="003A1A11" w:rsidRPr="00B77CFA">
        <w:rPr>
          <w:b/>
          <w:u w:val="single"/>
          <w:lang w:val="uk-UA"/>
        </w:rPr>
        <w:t xml:space="preserve"> </w:t>
      </w:r>
      <w:r w:rsidR="003A1A11" w:rsidRPr="00B77CFA">
        <w:rPr>
          <w:b/>
          <w:color w:val="000000"/>
          <w:u w:val="single"/>
          <w:lang w:val="uk-UA"/>
        </w:rPr>
        <w:t>за № 18/131 ПФ вих. №16</w:t>
      </w:r>
      <w:r w:rsidR="003A1A11">
        <w:rPr>
          <w:color w:val="000000"/>
          <w:lang w:val="uk-UA"/>
        </w:rPr>
        <w:t xml:space="preserve"> </w:t>
      </w:r>
      <w:r w:rsidR="003A1A11" w:rsidRPr="00B77CFA">
        <w:rPr>
          <w:b/>
          <w:color w:val="000000"/>
          <w:u w:val="single"/>
          <w:lang w:val="uk-UA"/>
        </w:rPr>
        <w:t xml:space="preserve">і </w:t>
      </w:r>
      <w:r w:rsidRPr="00B77CFA">
        <w:rPr>
          <w:b/>
          <w:u w:val="single"/>
          <w:lang w:val="uk-UA"/>
        </w:rPr>
        <w:t xml:space="preserve">при такому перерахунку мають застосовуватися норми, що визначали умови та порядок перерахунку пенсії, які діяли на момент </w:t>
      </w:r>
      <w:r w:rsidR="003A1A11" w:rsidRPr="00B77CFA">
        <w:rPr>
          <w:b/>
          <w:u w:val="single"/>
          <w:lang w:val="uk-UA"/>
        </w:rPr>
        <w:t xml:space="preserve">її </w:t>
      </w:r>
      <w:r w:rsidRPr="00B77CFA">
        <w:rPr>
          <w:b/>
          <w:u w:val="single"/>
          <w:lang w:val="uk-UA"/>
        </w:rPr>
        <w:t>призначення.</w:t>
      </w:r>
    </w:p>
    <w:p w:rsidR="00683C5D" w:rsidRDefault="00683C5D" w:rsidP="007C7CC6">
      <w:pPr>
        <w:ind w:firstLine="567"/>
        <w:jc w:val="both"/>
        <w:rPr>
          <w:rFonts w:ascii="Times New Roman" w:eastAsia="Times New Roman" w:hAnsi="Times New Roman"/>
          <w:color w:val="000000"/>
          <w:sz w:val="24"/>
          <w:szCs w:val="24"/>
          <w:lang w:val="uk-UA" w:eastAsia="ru-RU"/>
        </w:rPr>
      </w:pPr>
    </w:p>
    <w:p w:rsidR="007C7CC6" w:rsidRPr="00FF0CAA" w:rsidRDefault="008F68BE" w:rsidP="007C7CC6">
      <w:pPr>
        <w:ind w:firstLine="567"/>
        <w:jc w:val="both"/>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lang w:val="uk-UA" w:eastAsia="ru-RU"/>
        </w:rPr>
        <w:t>Н</w:t>
      </w:r>
      <w:r w:rsidR="007C7CC6" w:rsidRPr="00FF0CAA">
        <w:rPr>
          <w:rFonts w:ascii="Times New Roman" w:eastAsia="Times New Roman" w:hAnsi="Times New Roman"/>
          <w:b/>
          <w:color w:val="000000"/>
          <w:sz w:val="24"/>
          <w:szCs w:val="24"/>
          <w:lang w:eastAsia="ru-RU"/>
        </w:rPr>
        <w:t>е</w:t>
      </w:r>
      <w:r w:rsidR="00B77CFA">
        <w:rPr>
          <w:rFonts w:ascii="Times New Roman" w:eastAsia="Times New Roman" w:hAnsi="Times New Roman"/>
          <w:b/>
          <w:color w:val="000000"/>
          <w:sz w:val="24"/>
          <w:szCs w:val="24"/>
          <w:lang w:val="uk-UA" w:eastAsia="ru-RU"/>
        </w:rPr>
        <w:t xml:space="preserve"> </w:t>
      </w:r>
      <w:r w:rsidR="007C7CC6" w:rsidRPr="00FF0CAA">
        <w:rPr>
          <w:rFonts w:ascii="Times New Roman" w:eastAsia="Times New Roman" w:hAnsi="Times New Roman"/>
          <w:b/>
          <w:color w:val="000000"/>
          <w:sz w:val="24"/>
          <w:szCs w:val="24"/>
          <w:lang w:eastAsia="ru-RU"/>
        </w:rPr>
        <w:t xml:space="preserve">прийняття Кабінетом Міністрів України нормативно-правового акта, який би визначав умови та порядок перерахунку призначених пенсій працівникам прокуратури, </w:t>
      </w:r>
      <w:r w:rsidR="007C7CC6" w:rsidRPr="00FF0CAA">
        <w:rPr>
          <w:rFonts w:ascii="Times New Roman" w:eastAsia="Times New Roman" w:hAnsi="Times New Roman"/>
          <w:b/>
          <w:color w:val="000000"/>
          <w:sz w:val="24"/>
          <w:szCs w:val="24"/>
          <w:u w:val="single"/>
          <w:lang w:eastAsia="ru-RU"/>
        </w:rPr>
        <w:t>не може бути підставою для відмови у такому перерахунку.</w:t>
      </w:r>
    </w:p>
    <w:p w:rsidR="00FF0CAA" w:rsidRDefault="00FF0CAA" w:rsidP="007C7CC6">
      <w:pPr>
        <w:ind w:firstLine="567"/>
        <w:jc w:val="both"/>
        <w:rPr>
          <w:rFonts w:ascii="Times New Roman" w:eastAsia="Times New Roman" w:hAnsi="Times New Roman"/>
          <w:color w:val="000000"/>
          <w:sz w:val="24"/>
          <w:szCs w:val="24"/>
          <w:lang w:val="uk-UA" w:eastAsia="ru-RU"/>
        </w:rPr>
      </w:pPr>
    </w:p>
    <w:p w:rsidR="007C7CC6" w:rsidRPr="007C7CC6" w:rsidRDefault="007C7CC6" w:rsidP="00FF0CAA">
      <w:pPr>
        <w:ind w:firstLine="567"/>
        <w:jc w:val="both"/>
        <w:rPr>
          <w:rFonts w:ascii="Times New Roman" w:eastAsia="Times New Roman" w:hAnsi="Times New Roman"/>
          <w:color w:val="000000"/>
          <w:sz w:val="24"/>
          <w:szCs w:val="24"/>
          <w:lang w:eastAsia="ru-RU"/>
        </w:rPr>
      </w:pPr>
      <w:r w:rsidRPr="00AD4545">
        <w:rPr>
          <w:rFonts w:ascii="Times New Roman" w:eastAsia="Times New Roman" w:hAnsi="Times New Roman"/>
          <w:b/>
          <w:color w:val="000000"/>
          <w:sz w:val="24"/>
          <w:szCs w:val="24"/>
          <w:lang w:eastAsia="ru-RU"/>
        </w:rPr>
        <w:t>Відповідно до ч.4 </w:t>
      </w:r>
      <w:hyperlink r:id="rId26" w:anchor="1545" w:tgtFrame="_blank" w:tooltip="Про загальнообов'язкове державне пенсійне страхування; нормативно-правовий акт № 1058-IV від 09.07.2003" w:history="1">
        <w:r w:rsidRPr="00AD4545">
          <w:rPr>
            <w:rStyle w:val="a3"/>
            <w:rFonts w:ascii="Times New Roman" w:eastAsia="Times New Roman" w:hAnsi="Times New Roman"/>
            <w:b/>
            <w:color w:val="000000"/>
            <w:sz w:val="24"/>
            <w:szCs w:val="24"/>
            <w:u w:val="none"/>
            <w:lang w:eastAsia="ru-RU"/>
          </w:rPr>
          <w:t>ст.45 Закону №1058-IV</w:t>
        </w:r>
      </w:hyperlink>
      <w:r w:rsidRPr="00AD4545">
        <w:rPr>
          <w:rFonts w:ascii="Times New Roman" w:eastAsia="Times New Roman" w:hAnsi="Times New Roman"/>
          <w:b/>
          <w:color w:val="000000"/>
          <w:sz w:val="24"/>
          <w:szCs w:val="24"/>
          <w:lang w:eastAsia="ru-RU"/>
        </w:rPr>
        <w:t> перерахунок призначеної пенсії</w:t>
      </w:r>
      <w:r w:rsidRPr="007C7CC6">
        <w:rPr>
          <w:rFonts w:ascii="Times New Roman" w:eastAsia="Times New Roman" w:hAnsi="Times New Roman"/>
          <w:color w:val="000000"/>
          <w:sz w:val="24"/>
          <w:szCs w:val="24"/>
          <w:lang w:eastAsia="ru-RU"/>
        </w:rPr>
        <w:t xml:space="preserve">, </w:t>
      </w:r>
      <w:proofErr w:type="gramStart"/>
      <w:r w:rsidRPr="007C7CC6">
        <w:rPr>
          <w:rFonts w:ascii="Times New Roman" w:eastAsia="Times New Roman" w:hAnsi="Times New Roman"/>
          <w:color w:val="000000"/>
          <w:sz w:val="24"/>
          <w:szCs w:val="24"/>
          <w:lang w:eastAsia="ru-RU"/>
        </w:rPr>
        <w:t>кр</w:t>
      </w:r>
      <w:proofErr w:type="gramEnd"/>
      <w:r w:rsidRPr="007C7CC6">
        <w:rPr>
          <w:rFonts w:ascii="Times New Roman" w:eastAsia="Times New Roman" w:hAnsi="Times New Roman"/>
          <w:color w:val="000000"/>
          <w:sz w:val="24"/>
          <w:szCs w:val="24"/>
          <w:lang w:eastAsia="ru-RU"/>
        </w:rPr>
        <w:t>ім випадків, передбачених частиною першою статті </w:t>
      </w:r>
      <w:hyperlink r:id="rId27" w:anchor="1533"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35</w:t>
        </w:r>
      </w:hyperlink>
      <w:r w:rsidRPr="007C7CC6">
        <w:rPr>
          <w:rFonts w:ascii="Times New Roman" w:eastAsia="Times New Roman" w:hAnsi="Times New Roman"/>
          <w:color w:val="000000"/>
          <w:sz w:val="24"/>
          <w:szCs w:val="24"/>
          <w:lang w:eastAsia="ru-RU"/>
        </w:rPr>
        <w:t>,частиною другою статті </w:t>
      </w:r>
      <w:hyperlink r:id="rId28" w:anchor="1537"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38</w:t>
        </w:r>
      </w:hyperlink>
      <w:r w:rsidRPr="007C7CC6">
        <w:rPr>
          <w:rFonts w:ascii="Times New Roman" w:eastAsia="Times New Roman" w:hAnsi="Times New Roman"/>
          <w:color w:val="000000"/>
          <w:sz w:val="24"/>
          <w:szCs w:val="24"/>
          <w:lang w:eastAsia="ru-RU"/>
        </w:rPr>
        <w:t>, частиною третьою статті </w:t>
      </w:r>
      <w:hyperlink r:id="rId29" w:anchor="1542"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42</w:t>
        </w:r>
      </w:hyperlink>
      <w:r w:rsidRPr="007C7CC6">
        <w:rPr>
          <w:rFonts w:ascii="Times New Roman" w:eastAsia="Times New Roman" w:hAnsi="Times New Roman"/>
          <w:color w:val="000000"/>
          <w:sz w:val="24"/>
          <w:szCs w:val="24"/>
          <w:lang w:eastAsia="ru-RU"/>
        </w:rPr>
        <w:t> і частиною п'ятою статті </w:t>
      </w:r>
      <w:hyperlink r:id="rId30" w:anchor="1548"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48</w:t>
        </w:r>
      </w:hyperlink>
      <w:r w:rsidRPr="007C7CC6">
        <w:rPr>
          <w:rFonts w:ascii="Times New Roman" w:eastAsia="Times New Roman" w:hAnsi="Times New Roman"/>
          <w:color w:val="000000"/>
          <w:sz w:val="24"/>
          <w:szCs w:val="24"/>
          <w:lang w:eastAsia="ru-RU"/>
        </w:rPr>
        <w:t> цього </w:t>
      </w:r>
      <w:hyperlink r:id="rId31" w:anchor="1548"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Закону</w:t>
        </w:r>
      </w:hyperlink>
      <w:r w:rsidRPr="007C7CC6">
        <w:rPr>
          <w:rFonts w:ascii="Times New Roman" w:eastAsia="Times New Roman" w:hAnsi="Times New Roman"/>
          <w:color w:val="000000"/>
          <w:sz w:val="24"/>
          <w:szCs w:val="24"/>
          <w:lang w:eastAsia="ru-RU"/>
        </w:rPr>
        <w:t>, провадиться в такі строки: у разі виникнення права на підвищення пенсії-з першого числа місяця, в якому пенсіонер звернувся за перерахунком пенсії, якщо відповідну заяву з усіма необхідними документами подано ним до 15 числа включно, і з першого числа наступного місяця, якщо заяву з усіма необхідними документами подано ним після 15 числа.</w:t>
      </w:r>
    </w:p>
    <w:p w:rsidR="007C7CC6" w:rsidRPr="007C7CC6" w:rsidRDefault="007C7CC6" w:rsidP="00FF0CAA">
      <w:pPr>
        <w:ind w:firstLine="567"/>
        <w:jc w:val="both"/>
        <w:rPr>
          <w:rFonts w:ascii="Times New Roman" w:eastAsia="Times New Roman" w:hAnsi="Times New Roman"/>
          <w:color w:val="000000"/>
          <w:sz w:val="24"/>
          <w:szCs w:val="24"/>
          <w:lang w:eastAsia="ru-RU"/>
        </w:rPr>
      </w:pPr>
      <w:proofErr w:type="gramStart"/>
      <w:r w:rsidRPr="00AD4545">
        <w:rPr>
          <w:rFonts w:ascii="Times New Roman" w:eastAsia="Times New Roman" w:hAnsi="Times New Roman"/>
          <w:b/>
          <w:color w:val="000000"/>
          <w:sz w:val="24"/>
          <w:szCs w:val="24"/>
          <w:lang w:eastAsia="ru-RU"/>
        </w:rPr>
        <w:t>Частиною 1 </w:t>
      </w:r>
      <w:hyperlink r:id="rId32" w:anchor="1544" w:tgtFrame="_blank" w:tooltip="Про загальнообов'язкове державне пенсійне страхування; нормативно-правовий акт № 1058-IV від 09.07.2003" w:history="1">
        <w:r w:rsidRPr="00AD4545">
          <w:rPr>
            <w:rStyle w:val="a3"/>
            <w:rFonts w:ascii="Times New Roman" w:eastAsia="Times New Roman" w:hAnsi="Times New Roman"/>
            <w:b/>
            <w:color w:val="000000"/>
            <w:sz w:val="24"/>
            <w:szCs w:val="24"/>
            <w:u w:val="none"/>
            <w:lang w:eastAsia="ru-RU"/>
          </w:rPr>
          <w:t>ст.44 Закону №1058-IV</w:t>
        </w:r>
      </w:hyperlink>
      <w:r w:rsidRPr="00AD4545">
        <w:rPr>
          <w:rFonts w:ascii="Times New Roman" w:eastAsia="Times New Roman" w:hAnsi="Times New Roman"/>
          <w:b/>
          <w:color w:val="000000"/>
          <w:sz w:val="24"/>
          <w:szCs w:val="24"/>
          <w:lang w:eastAsia="ru-RU"/>
        </w:rPr>
        <w:t> передбачено</w:t>
      </w:r>
      <w:r w:rsidRPr="007C7CC6">
        <w:rPr>
          <w:rFonts w:ascii="Times New Roman" w:eastAsia="Times New Roman" w:hAnsi="Times New Roman"/>
          <w:color w:val="000000"/>
          <w:sz w:val="24"/>
          <w:szCs w:val="24"/>
          <w:lang w:eastAsia="ru-RU"/>
        </w:rPr>
        <w:t>, що заява про призначення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центральним органом виконавчої влади, що забезпечує формування державної політики у сферах трудових відносин</w:t>
      </w:r>
      <w:proofErr w:type="gramEnd"/>
      <w:r w:rsidRPr="007C7CC6">
        <w:rPr>
          <w:rFonts w:ascii="Times New Roman" w:eastAsia="Times New Roman" w:hAnsi="Times New Roman"/>
          <w:color w:val="000000"/>
          <w:sz w:val="24"/>
          <w:szCs w:val="24"/>
          <w:lang w:eastAsia="ru-RU"/>
        </w:rPr>
        <w:t xml:space="preserve">, </w:t>
      </w:r>
      <w:proofErr w:type="gramStart"/>
      <w:r w:rsidRPr="007C7CC6">
        <w:rPr>
          <w:rFonts w:ascii="Times New Roman" w:eastAsia="Times New Roman" w:hAnsi="Times New Roman"/>
          <w:color w:val="000000"/>
          <w:sz w:val="24"/>
          <w:szCs w:val="24"/>
          <w:lang w:eastAsia="ru-RU"/>
        </w:rPr>
        <w:t>соц</w:t>
      </w:r>
      <w:proofErr w:type="gramEnd"/>
      <w:r w:rsidRPr="007C7CC6">
        <w:rPr>
          <w:rFonts w:ascii="Times New Roman" w:eastAsia="Times New Roman" w:hAnsi="Times New Roman"/>
          <w:color w:val="000000"/>
          <w:sz w:val="24"/>
          <w:szCs w:val="24"/>
          <w:lang w:eastAsia="ru-RU"/>
        </w:rPr>
        <w:t>іального захисту населення, особисто або через представника, який діє на підставі виданої йому довіреності, посвідченої нотаріально.</w:t>
      </w:r>
    </w:p>
    <w:p w:rsidR="007C7CC6" w:rsidRPr="007C7CC6" w:rsidRDefault="007C7CC6" w:rsidP="00FF0CAA">
      <w:pPr>
        <w:ind w:firstLine="567"/>
        <w:jc w:val="both"/>
        <w:rPr>
          <w:rFonts w:ascii="Times New Roman" w:eastAsia="Times New Roman" w:hAnsi="Times New Roman"/>
          <w:color w:val="000000"/>
          <w:sz w:val="24"/>
          <w:szCs w:val="24"/>
          <w:lang w:eastAsia="ru-RU"/>
        </w:rPr>
      </w:pPr>
      <w:r w:rsidRPr="00AD4545">
        <w:rPr>
          <w:rFonts w:ascii="Times New Roman" w:eastAsia="Times New Roman" w:hAnsi="Times New Roman"/>
          <w:b/>
          <w:color w:val="000000"/>
          <w:sz w:val="24"/>
          <w:szCs w:val="24"/>
          <w:lang w:eastAsia="ru-RU"/>
        </w:rPr>
        <w:t>Відповідно до ч.5 </w:t>
      </w:r>
      <w:hyperlink r:id="rId33" w:anchor="1545" w:tgtFrame="_blank" w:tooltip="Про загальнообов'язкове державне пенсійне страхування; нормативно-правовий акт № 1058-IV від 09.07.2003" w:history="1">
        <w:r w:rsidRPr="00AD4545">
          <w:rPr>
            <w:rStyle w:val="a3"/>
            <w:rFonts w:ascii="Times New Roman" w:eastAsia="Times New Roman" w:hAnsi="Times New Roman"/>
            <w:b/>
            <w:color w:val="000000"/>
            <w:sz w:val="24"/>
            <w:szCs w:val="24"/>
            <w:u w:val="none"/>
            <w:lang w:eastAsia="ru-RU"/>
          </w:rPr>
          <w:t>ст.45 Закону №1058-IV</w:t>
        </w:r>
      </w:hyperlink>
      <w:r w:rsidRPr="007C7CC6">
        <w:rPr>
          <w:rFonts w:ascii="Times New Roman" w:eastAsia="Times New Roman" w:hAnsi="Times New Roman"/>
          <w:color w:val="000000"/>
          <w:sz w:val="24"/>
          <w:szCs w:val="24"/>
          <w:lang w:eastAsia="ru-RU"/>
        </w:rPr>
        <w:t xml:space="preserve"> документи про призначення (перерахунок) пенсії розглядає територіальний орган Пенсійного фонду та не </w:t>
      </w:r>
      <w:proofErr w:type="gramStart"/>
      <w:r w:rsidRPr="007C7CC6">
        <w:rPr>
          <w:rFonts w:ascii="Times New Roman" w:eastAsia="Times New Roman" w:hAnsi="Times New Roman"/>
          <w:color w:val="000000"/>
          <w:sz w:val="24"/>
          <w:szCs w:val="24"/>
          <w:lang w:eastAsia="ru-RU"/>
        </w:rPr>
        <w:t>п</w:t>
      </w:r>
      <w:proofErr w:type="gramEnd"/>
      <w:r w:rsidRPr="007C7CC6">
        <w:rPr>
          <w:rFonts w:ascii="Times New Roman" w:eastAsia="Times New Roman" w:hAnsi="Times New Roman"/>
          <w:color w:val="000000"/>
          <w:sz w:val="24"/>
          <w:szCs w:val="24"/>
          <w:lang w:eastAsia="ru-RU"/>
        </w:rPr>
        <w:t xml:space="preserve">ізніше 10 днів з дня їх надходження </w:t>
      </w:r>
      <w:r w:rsidRPr="007C7CC6">
        <w:rPr>
          <w:rFonts w:ascii="Times New Roman" w:eastAsia="Times New Roman" w:hAnsi="Times New Roman"/>
          <w:color w:val="000000"/>
          <w:sz w:val="24"/>
          <w:szCs w:val="24"/>
          <w:lang w:eastAsia="ru-RU"/>
        </w:rPr>
        <w:lastRenderedPageBreak/>
        <w:t>приймає рішення про призначення (перерахунок) або про відмову в призначенні (перерахунку) пенсії.</w:t>
      </w:r>
    </w:p>
    <w:p w:rsidR="007C7CC6" w:rsidRPr="007C7CC6" w:rsidRDefault="007C7CC6" w:rsidP="00FF0CAA">
      <w:pPr>
        <w:ind w:firstLine="567"/>
        <w:jc w:val="both"/>
        <w:rPr>
          <w:rFonts w:ascii="Times New Roman" w:eastAsia="Times New Roman" w:hAnsi="Times New Roman"/>
          <w:color w:val="000000"/>
          <w:sz w:val="24"/>
          <w:szCs w:val="24"/>
          <w:lang w:eastAsia="ru-RU"/>
        </w:rPr>
      </w:pPr>
      <w:r w:rsidRPr="00AD4545">
        <w:rPr>
          <w:rFonts w:ascii="Times New Roman" w:eastAsia="Times New Roman" w:hAnsi="Times New Roman"/>
          <w:b/>
          <w:color w:val="000000"/>
          <w:sz w:val="24"/>
          <w:szCs w:val="24"/>
          <w:lang w:eastAsia="ru-RU"/>
        </w:rPr>
        <w:t>Згідно з положеннями п.1.5 Порядку подання</w:t>
      </w:r>
      <w:r w:rsidRPr="007C7CC6">
        <w:rPr>
          <w:rFonts w:ascii="Times New Roman" w:eastAsia="Times New Roman" w:hAnsi="Times New Roman"/>
          <w:color w:val="000000"/>
          <w:sz w:val="24"/>
          <w:szCs w:val="24"/>
          <w:lang w:eastAsia="ru-RU"/>
        </w:rPr>
        <w:t xml:space="preserve"> та оформлення документів для призначення (перерахунку) пенсій відповідно до </w:t>
      </w:r>
      <w:hyperlink r:id="rId34" w:tgtFrame="_blank" w:tooltip="Про загальнообов'язкове державне пенсійне страхування; нормативно-правовий акт № 1058-IV від 09.07.2003" w:history="1">
        <w:r w:rsidRPr="007C7CC6">
          <w:rPr>
            <w:rStyle w:val="a3"/>
            <w:rFonts w:ascii="Times New Roman" w:eastAsia="Times New Roman" w:hAnsi="Times New Roman"/>
            <w:color w:val="000000"/>
            <w:sz w:val="24"/>
            <w:szCs w:val="24"/>
            <w:u w:val="none"/>
            <w:lang w:eastAsia="ru-RU"/>
          </w:rPr>
          <w:t>Закону України «Про загальнообов'язкове державне пенсійне страхування»</w:t>
        </w:r>
      </w:hyperlink>
      <w:r w:rsidRPr="007C7CC6">
        <w:rPr>
          <w:rFonts w:ascii="Times New Roman" w:eastAsia="Times New Roman" w:hAnsi="Times New Roman"/>
          <w:color w:val="000000"/>
          <w:sz w:val="24"/>
          <w:szCs w:val="24"/>
          <w:lang w:eastAsia="ru-RU"/>
        </w:rPr>
        <w:t>, затвердженого </w:t>
      </w:r>
      <w:hyperlink r:id="rId35" w:tgtFrame="_blank" w:tooltip="Про затвердження Порядку подання та оформлення документів для призначення (перерахунку) пенсій відповідно до Закону України " w:history="1">
        <w:r w:rsidRPr="007C7CC6">
          <w:rPr>
            <w:rStyle w:val="a3"/>
            <w:rFonts w:ascii="Times New Roman" w:eastAsia="Times New Roman" w:hAnsi="Times New Roman"/>
            <w:color w:val="000000"/>
            <w:sz w:val="24"/>
            <w:szCs w:val="24"/>
            <w:u w:val="none"/>
            <w:lang w:eastAsia="ru-RU"/>
          </w:rPr>
          <w:t>постановою Правління Пенсійного фонду України від 25.11.2005р. № 22-1</w:t>
        </w:r>
      </w:hyperlink>
      <w:r w:rsidRPr="007C7CC6">
        <w:rPr>
          <w:rFonts w:ascii="Times New Roman" w:eastAsia="Times New Roman" w:hAnsi="Times New Roman"/>
          <w:color w:val="000000"/>
          <w:sz w:val="24"/>
          <w:szCs w:val="24"/>
          <w:lang w:eastAsia="ru-RU"/>
        </w:rPr>
        <w:t xml:space="preserve">, </w:t>
      </w:r>
      <w:r w:rsidRPr="00AD4545">
        <w:rPr>
          <w:rFonts w:ascii="Times New Roman" w:eastAsia="Times New Roman" w:hAnsi="Times New Roman"/>
          <w:b/>
          <w:color w:val="000000"/>
          <w:sz w:val="24"/>
          <w:szCs w:val="24"/>
          <w:lang w:eastAsia="ru-RU"/>
        </w:rPr>
        <w:t xml:space="preserve">заява про перерахунок пенсії </w:t>
      </w:r>
      <w:proofErr w:type="gramStart"/>
      <w:r w:rsidRPr="00AD4545">
        <w:rPr>
          <w:rFonts w:ascii="Times New Roman" w:eastAsia="Times New Roman" w:hAnsi="Times New Roman"/>
          <w:b/>
          <w:color w:val="000000"/>
          <w:sz w:val="24"/>
          <w:szCs w:val="24"/>
          <w:lang w:eastAsia="ru-RU"/>
        </w:rPr>
        <w:t>подається</w:t>
      </w:r>
      <w:proofErr w:type="gramEnd"/>
      <w:r w:rsidRPr="00AD4545">
        <w:rPr>
          <w:rFonts w:ascii="Times New Roman" w:eastAsia="Times New Roman" w:hAnsi="Times New Roman"/>
          <w:b/>
          <w:color w:val="000000"/>
          <w:sz w:val="24"/>
          <w:szCs w:val="24"/>
          <w:lang w:eastAsia="ru-RU"/>
        </w:rPr>
        <w:t xml:space="preserve"> пенсіонером особисто</w:t>
      </w:r>
      <w:r w:rsidRPr="007C7CC6">
        <w:rPr>
          <w:rFonts w:ascii="Times New Roman" w:eastAsia="Times New Roman" w:hAnsi="Times New Roman"/>
          <w:color w:val="000000"/>
          <w:sz w:val="24"/>
          <w:szCs w:val="24"/>
          <w:lang w:eastAsia="ru-RU"/>
        </w:rPr>
        <w:t xml:space="preserve"> або його законним представником до органу, що призначає пенсію, за місцем перебування на </w:t>
      </w:r>
      <w:proofErr w:type="gramStart"/>
      <w:r w:rsidRPr="007C7CC6">
        <w:rPr>
          <w:rFonts w:ascii="Times New Roman" w:eastAsia="Times New Roman" w:hAnsi="Times New Roman"/>
          <w:color w:val="000000"/>
          <w:sz w:val="24"/>
          <w:szCs w:val="24"/>
          <w:lang w:eastAsia="ru-RU"/>
        </w:rPr>
        <w:t>обл</w:t>
      </w:r>
      <w:proofErr w:type="gramEnd"/>
      <w:r w:rsidRPr="007C7CC6">
        <w:rPr>
          <w:rFonts w:ascii="Times New Roman" w:eastAsia="Times New Roman" w:hAnsi="Times New Roman"/>
          <w:color w:val="000000"/>
          <w:sz w:val="24"/>
          <w:szCs w:val="24"/>
          <w:lang w:eastAsia="ru-RU"/>
        </w:rPr>
        <w:t>іку як одержувача пенсії.</w:t>
      </w:r>
    </w:p>
    <w:p w:rsidR="007C7CC6" w:rsidRPr="007C7CC6" w:rsidRDefault="007C7CC6" w:rsidP="00FF0CAA">
      <w:pPr>
        <w:ind w:firstLine="567"/>
        <w:jc w:val="both"/>
        <w:rPr>
          <w:rFonts w:ascii="Times New Roman" w:eastAsia="Times New Roman" w:hAnsi="Times New Roman"/>
          <w:color w:val="000000"/>
          <w:sz w:val="24"/>
          <w:szCs w:val="24"/>
          <w:lang w:eastAsia="ru-RU"/>
        </w:rPr>
      </w:pPr>
      <w:r w:rsidRPr="00AD4545">
        <w:rPr>
          <w:rFonts w:ascii="Times New Roman" w:eastAsia="Times New Roman" w:hAnsi="Times New Roman"/>
          <w:b/>
          <w:color w:val="000000"/>
          <w:sz w:val="24"/>
          <w:szCs w:val="24"/>
          <w:lang w:eastAsia="ru-RU"/>
        </w:rPr>
        <w:t>Відповідно до п.1.7 Порядку № 22-1, днем звернення за перерахунком пенсії,</w:t>
      </w:r>
      <w:r w:rsidRPr="007C7CC6">
        <w:rPr>
          <w:rFonts w:ascii="Times New Roman" w:eastAsia="Times New Roman" w:hAnsi="Times New Roman"/>
          <w:color w:val="000000"/>
          <w:sz w:val="24"/>
          <w:szCs w:val="24"/>
          <w:lang w:eastAsia="ru-RU"/>
        </w:rPr>
        <w:t xml:space="preserve"> переведенням з одного виду пенсії на інший, поновленням виплати пенсії, виплатою недоотриманої пенсії у зв'язку зі смертю </w:t>
      </w:r>
      <w:r w:rsidRPr="00AD4545">
        <w:rPr>
          <w:rFonts w:ascii="Times New Roman" w:eastAsia="Times New Roman" w:hAnsi="Times New Roman"/>
          <w:b/>
          <w:color w:val="000000"/>
          <w:sz w:val="24"/>
          <w:szCs w:val="24"/>
          <w:lang w:eastAsia="ru-RU"/>
        </w:rPr>
        <w:t>вважається день прийняття органом, що призначає пенсію, заяви з усіма необхідними документами.</w:t>
      </w:r>
    </w:p>
    <w:p w:rsidR="007C7CC6" w:rsidRPr="00AD4545" w:rsidRDefault="007C7CC6" w:rsidP="00FF0CAA">
      <w:pPr>
        <w:ind w:firstLine="567"/>
        <w:jc w:val="both"/>
        <w:rPr>
          <w:rFonts w:ascii="Times New Roman" w:eastAsia="Times New Roman" w:hAnsi="Times New Roman"/>
          <w:b/>
          <w:color w:val="000000"/>
          <w:sz w:val="24"/>
          <w:szCs w:val="24"/>
          <w:lang w:eastAsia="ru-RU"/>
        </w:rPr>
      </w:pPr>
      <w:r w:rsidRPr="00AD4545">
        <w:rPr>
          <w:rFonts w:ascii="Times New Roman" w:eastAsia="Times New Roman" w:hAnsi="Times New Roman"/>
          <w:b/>
          <w:color w:val="000000"/>
          <w:sz w:val="24"/>
          <w:szCs w:val="24"/>
          <w:lang w:eastAsia="ru-RU"/>
        </w:rPr>
        <w:t>Згідно з абз.2 п.4.1 Порядку № 22-1, заяви про</w:t>
      </w:r>
      <w:r w:rsidRPr="007C7CC6">
        <w:rPr>
          <w:rFonts w:ascii="Times New Roman" w:eastAsia="Times New Roman" w:hAnsi="Times New Roman"/>
          <w:color w:val="000000"/>
          <w:sz w:val="24"/>
          <w:szCs w:val="24"/>
          <w:lang w:eastAsia="ru-RU"/>
        </w:rPr>
        <w:t xml:space="preserve"> переведення з одного виду пенсії на інший, </w:t>
      </w:r>
      <w:r w:rsidRPr="00FF0CAA">
        <w:rPr>
          <w:rFonts w:ascii="Times New Roman" w:eastAsia="Times New Roman" w:hAnsi="Times New Roman"/>
          <w:b/>
          <w:color w:val="000000"/>
          <w:sz w:val="24"/>
          <w:szCs w:val="24"/>
          <w:u w:val="single"/>
          <w:lang w:eastAsia="ru-RU"/>
        </w:rPr>
        <w:t>про перерахунок пенсії</w:t>
      </w:r>
      <w:r w:rsidRPr="007C7CC6">
        <w:rPr>
          <w:rFonts w:ascii="Times New Roman" w:eastAsia="Times New Roman" w:hAnsi="Times New Roman"/>
          <w:color w:val="000000"/>
          <w:sz w:val="24"/>
          <w:szCs w:val="24"/>
          <w:lang w:eastAsia="ru-RU"/>
        </w:rPr>
        <w:t xml:space="preserve"> </w:t>
      </w:r>
      <w:r w:rsidR="003318EE">
        <w:rPr>
          <w:rFonts w:ascii="Times New Roman" w:eastAsia="Times New Roman" w:hAnsi="Times New Roman"/>
          <w:color w:val="000000"/>
          <w:sz w:val="24"/>
          <w:szCs w:val="24"/>
          <w:lang w:val="uk-UA" w:eastAsia="ru-RU"/>
        </w:rPr>
        <w:t>і</w:t>
      </w:r>
      <w:r w:rsidRPr="007C7CC6">
        <w:rPr>
          <w:rFonts w:ascii="Times New Roman" w:eastAsia="Times New Roman" w:hAnsi="Times New Roman"/>
          <w:color w:val="000000"/>
          <w:sz w:val="24"/>
          <w:szCs w:val="24"/>
          <w:lang w:eastAsia="ru-RU"/>
        </w:rPr>
        <w:t xml:space="preserve"> поновлення виплати раніше призначеної пенсії </w:t>
      </w:r>
      <w:r w:rsidRPr="00AD4545">
        <w:rPr>
          <w:rFonts w:ascii="Times New Roman" w:eastAsia="Times New Roman" w:hAnsi="Times New Roman"/>
          <w:b/>
          <w:color w:val="000000"/>
          <w:sz w:val="24"/>
          <w:szCs w:val="24"/>
          <w:lang w:eastAsia="ru-RU"/>
        </w:rPr>
        <w:t>приймаються органом, що призначає пенсію, за наявності в особи всіх необхідних документі</w:t>
      </w:r>
      <w:proofErr w:type="gramStart"/>
      <w:r w:rsidRPr="00AD4545">
        <w:rPr>
          <w:rFonts w:ascii="Times New Roman" w:eastAsia="Times New Roman" w:hAnsi="Times New Roman"/>
          <w:b/>
          <w:color w:val="000000"/>
          <w:sz w:val="24"/>
          <w:szCs w:val="24"/>
          <w:lang w:eastAsia="ru-RU"/>
        </w:rPr>
        <w:t>в</w:t>
      </w:r>
      <w:proofErr w:type="gramEnd"/>
      <w:r w:rsidRPr="00AD4545">
        <w:rPr>
          <w:rFonts w:ascii="Times New Roman" w:eastAsia="Times New Roman" w:hAnsi="Times New Roman"/>
          <w:b/>
          <w:color w:val="000000"/>
          <w:sz w:val="24"/>
          <w:szCs w:val="24"/>
          <w:lang w:eastAsia="ru-RU"/>
        </w:rPr>
        <w:t>.</w:t>
      </w:r>
    </w:p>
    <w:p w:rsidR="007C7CC6" w:rsidRPr="007C7CC6" w:rsidRDefault="007C7CC6" w:rsidP="00FF0CAA">
      <w:pPr>
        <w:ind w:firstLine="567"/>
        <w:jc w:val="both"/>
        <w:rPr>
          <w:rFonts w:ascii="Times New Roman" w:eastAsia="Times New Roman" w:hAnsi="Times New Roman"/>
          <w:color w:val="000000"/>
          <w:sz w:val="24"/>
          <w:szCs w:val="24"/>
          <w:lang w:eastAsia="ru-RU"/>
        </w:rPr>
      </w:pPr>
      <w:proofErr w:type="gramStart"/>
      <w:r w:rsidRPr="007C7CC6">
        <w:rPr>
          <w:rFonts w:ascii="Times New Roman" w:eastAsia="Times New Roman" w:hAnsi="Times New Roman"/>
          <w:color w:val="000000"/>
          <w:sz w:val="24"/>
          <w:szCs w:val="24"/>
          <w:lang w:eastAsia="ru-RU"/>
        </w:rPr>
        <w:t xml:space="preserve">Враховуючи викладене, </w:t>
      </w:r>
      <w:r w:rsidR="00FF0CAA">
        <w:rPr>
          <w:rFonts w:ascii="Times New Roman" w:eastAsia="Times New Roman" w:hAnsi="Times New Roman"/>
          <w:color w:val="000000"/>
          <w:sz w:val="24"/>
          <w:szCs w:val="24"/>
          <w:lang w:val="uk-UA" w:eastAsia="ru-RU"/>
        </w:rPr>
        <w:t>належить прийти до висновку</w:t>
      </w:r>
      <w:r w:rsidRPr="007C7CC6">
        <w:rPr>
          <w:rFonts w:ascii="Times New Roman" w:eastAsia="Times New Roman" w:hAnsi="Times New Roman"/>
          <w:color w:val="000000"/>
          <w:sz w:val="24"/>
          <w:szCs w:val="24"/>
          <w:lang w:eastAsia="ru-RU"/>
        </w:rPr>
        <w:t xml:space="preserve">, що необхідною умовою для перерахунку пенсії є заява про перерахунок пенсії та документи, подані пенсіонером щодо розміру місячного заробітку за відповідною посадою станом на час звернення за перерахунком пенсії. При цьому, такий перерахунок має здійснюватися виходячи із норм законодавства, які були чинними на момент призначення </w:t>
      </w:r>
      <w:r w:rsidR="00AD4545">
        <w:rPr>
          <w:rFonts w:ascii="Times New Roman" w:eastAsia="Times New Roman" w:hAnsi="Times New Roman"/>
          <w:color w:val="000000"/>
          <w:sz w:val="24"/>
          <w:szCs w:val="24"/>
          <w:lang w:val="uk-UA" w:eastAsia="ru-RU"/>
        </w:rPr>
        <w:t>мені пенс</w:t>
      </w:r>
      <w:proofErr w:type="gramEnd"/>
      <w:r w:rsidR="00AD4545">
        <w:rPr>
          <w:rFonts w:ascii="Times New Roman" w:eastAsia="Times New Roman" w:hAnsi="Times New Roman"/>
          <w:color w:val="000000"/>
          <w:sz w:val="24"/>
          <w:szCs w:val="24"/>
          <w:lang w:val="uk-UA" w:eastAsia="ru-RU"/>
        </w:rPr>
        <w:t>ії</w:t>
      </w:r>
      <w:r w:rsidRPr="007C7CC6">
        <w:rPr>
          <w:rFonts w:ascii="Times New Roman" w:eastAsia="Times New Roman" w:hAnsi="Times New Roman"/>
          <w:color w:val="000000"/>
          <w:sz w:val="24"/>
          <w:szCs w:val="24"/>
          <w:lang w:eastAsia="ru-RU"/>
        </w:rPr>
        <w:t>, тобто в розмі</w:t>
      </w:r>
      <w:proofErr w:type="gramStart"/>
      <w:r w:rsidRPr="007C7CC6">
        <w:rPr>
          <w:rFonts w:ascii="Times New Roman" w:eastAsia="Times New Roman" w:hAnsi="Times New Roman"/>
          <w:color w:val="000000"/>
          <w:sz w:val="24"/>
          <w:szCs w:val="24"/>
          <w:lang w:eastAsia="ru-RU"/>
        </w:rPr>
        <w:t>р</w:t>
      </w:r>
      <w:proofErr w:type="gramEnd"/>
      <w:r w:rsidRPr="007C7CC6">
        <w:rPr>
          <w:rFonts w:ascii="Times New Roman" w:eastAsia="Times New Roman" w:hAnsi="Times New Roman"/>
          <w:color w:val="000000"/>
          <w:sz w:val="24"/>
          <w:szCs w:val="24"/>
          <w:lang w:eastAsia="ru-RU"/>
        </w:rPr>
        <w:t xml:space="preserve">і </w:t>
      </w:r>
      <w:r w:rsidR="00FF0CAA">
        <w:rPr>
          <w:rFonts w:ascii="Times New Roman" w:eastAsia="Times New Roman" w:hAnsi="Times New Roman"/>
          <w:color w:val="000000"/>
          <w:sz w:val="24"/>
          <w:szCs w:val="24"/>
          <w:lang w:val="uk-UA" w:eastAsia="ru-RU"/>
        </w:rPr>
        <w:t>88</w:t>
      </w:r>
      <w:r w:rsidRPr="007C7CC6">
        <w:rPr>
          <w:rFonts w:ascii="Times New Roman" w:eastAsia="Times New Roman" w:hAnsi="Times New Roman"/>
          <w:color w:val="000000"/>
          <w:sz w:val="24"/>
          <w:szCs w:val="24"/>
          <w:lang w:eastAsia="ru-RU"/>
        </w:rPr>
        <w:t>% від заробітної плати.</w:t>
      </w:r>
    </w:p>
    <w:p w:rsidR="007C7CC6" w:rsidRPr="00770EEA" w:rsidRDefault="007C7CC6" w:rsidP="00FF0CAA">
      <w:pPr>
        <w:ind w:firstLine="567"/>
        <w:jc w:val="both"/>
        <w:rPr>
          <w:rFonts w:ascii="Times New Roman" w:eastAsia="Times New Roman" w:hAnsi="Times New Roman"/>
          <w:b/>
          <w:color w:val="000000"/>
          <w:sz w:val="24"/>
          <w:szCs w:val="24"/>
          <w:u w:val="single"/>
          <w:lang w:eastAsia="ru-RU"/>
        </w:rPr>
      </w:pPr>
      <w:r w:rsidRPr="00AD4545">
        <w:rPr>
          <w:rFonts w:ascii="Times New Roman" w:eastAsia="Times New Roman" w:hAnsi="Times New Roman"/>
          <w:b/>
          <w:color w:val="000000"/>
          <w:sz w:val="24"/>
          <w:szCs w:val="24"/>
          <w:lang w:eastAsia="ru-RU"/>
        </w:rPr>
        <w:t>п. 5 Розділу III Прикінцевих положень Закону України «Про внесення змін до деяких законодавчих актів України щодо пенсійного забезпечення» від 02.03.2015р. №213-VIII</w:t>
      </w:r>
      <w:r w:rsidR="00AD4545">
        <w:rPr>
          <w:rFonts w:ascii="Times New Roman" w:eastAsia="Times New Roman" w:hAnsi="Times New Roman"/>
          <w:b/>
          <w:color w:val="000000"/>
          <w:sz w:val="24"/>
          <w:szCs w:val="24"/>
          <w:lang w:val="uk-UA" w:eastAsia="ru-RU"/>
        </w:rPr>
        <w:t xml:space="preserve"> </w:t>
      </w:r>
      <w:r w:rsidRPr="00AD4545">
        <w:rPr>
          <w:rFonts w:ascii="Times New Roman" w:eastAsia="Times New Roman" w:hAnsi="Times New Roman"/>
          <w:b/>
          <w:color w:val="000000"/>
          <w:sz w:val="24"/>
          <w:szCs w:val="24"/>
          <w:lang w:eastAsia="ru-RU"/>
        </w:rPr>
        <w:t xml:space="preserve">передбачено, що у разі неприйняття до 1 червня 2015 року закону щодо призначення всіх пенсій, у тому числі спеціальних, на загальних </w:t>
      </w:r>
      <w:proofErr w:type="gramStart"/>
      <w:r w:rsidRPr="00AD4545">
        <w:rPr>
          <w:rFonts w:ascii="Times New Roman" w:eastAsia="Times New Roman" w:hAnsi="Times New Roman"/>
          <w:b/>
          <w:color w:val="000000"/>
          <w:sz w:val="24"/>
          <w:szCs w:val="24"/>
          <w:lang w:eastAsia="ru-RU"/>
        </w:rPr>
        <w:t>п</w:t>
      </w:r>
      <w:proofErr w:type="gramEnd"/>
      <w:r w:rsidRPr="00AD4545">
        <w:rPr>
          <w:rFonts w:ascii="Times New Roman" w:eastAsia="Times New Roman" w:hAnsi="Times New Roman"/>
          <w:b/>
          <w:color w:val="000000"/>
          <w:sz w:val="24"/>
          <w:szCs w:val="24"/>
          <w:lang w:eastAsia="ru-RU"/>
        </w:rPr>
        <w:t>ідставах з 1 червня 2015 року</w:t>
      </w:r>
      <w:r w:rsidRPr="007C7CC6">
        <w:rPr>
          <w:rFonts w:ascii="Times New Roman" w:eastAsia="Times New Roman" w:hAnsi="Times New Roman"/>
          <w:color w:val="000000"/>
          <w:sz w:val="24"/>
          <w:szCs w:val="24"/>
          <w:lang w:eastAsia="ru-RU"/>
        </w:rPr>
        <w:t xml:space="preserve"> скасовуються норми щодо пенсійного забезпечення осіб, яким пенсії/щомісячне довічне грошове утримання призначаються відповідно до </w:t>
      </w:r>
      <w:hyperlink r:id="rId36" w:tgtFrame="_blank" w:tooltip="Про державну службу; нормативно-правовий акт № 889-VIII від 10.12.2015" w:history="1">
        <w:r w:rsidRPr="007C7CC6">
          <w:rPr>
            <w:rStyle w:val="a3"/>
            <w:rFonts w:ascii="Times New Roman" w:eastAsia="Times New Roman" w:hAnsi="Times New Roman"/>
            <w:color w:val="000000"/>
            <w:sz w:val="24"/>
            <w:szCs w:val="24"/>
            <w:u w:val="none"/>
            <w:lang w:eastAsia="ru-RU"/>
          </w:rPr>
          <w:t>законів України «Про державну службу»</w:t>
        </w:r>
      </w:hyperlink>
      <w:r w:rsidRPr="007C7CC6">
        <w:rPr>
          <w:rFonts w:ascii="Times New Roman" w:eastAsia="Times New Roman" w:hAnsi="Times New Roman"/>
          <w:color w:val="000000"/>
          <w:sz w:val="24"/>
          <w:szCs w:val="24"/>
          <w:lang w:eastAsia="ru-RU"/>
        </w:rPr>
        <w:t>, «</w:t>
      </w:r>
      <w:hyperlink r:id="rId37" w:tgtFrame="_blank" w:tooltip="Про прокуратуру; нормативно-правовий акт № 1697-VII від 14.10.2014" w:history="1">
        <w:r w:rsidRPr="007C7CC6">
          <w:rPr>
            <w:rStyle w:val="a3"/>
            <w:rFonts w:ascii="Times New Roman" w:eastAsia="Times New Roman" w:hAnsi="Times New Roman"/>
            <w:color w:val="000000"/>
            <w:sz w:val="24"/>
            <w:szCs w:val="24"/>
            <w:u w:val="none"/>
            <w:lang w:eastAsia="ru-RU"/>
          </w:rPr>
          <w:t>;Про прокуратуру»</w:t>
        </w:r>
      </w:hyperlink>
      <w:r w:rsidRPr="007C7CC6">
        <w:rPr>
          <w:rFonts w:ascii="Times New Roman" w:eastAsia="Times New Roman" w:hAnsi="Times New Roman"/>
          <w:color w:val="000000"/>
          <w:sz w:val="24"/>
          <w:szCs w:val="24"/>
          <w:lang w:eastAsia="ru-RU"/>
        </w:rPr>
        <w:t>, «</w:t>
      </w:r>
      <w:hyperlink r:id="rId38" w:tgtFrame="_blank" w:tooltip="Про судоустрій і статус суддів; нормативно-правовий акт № 1402-VIII від 02.06.2016" w:history="1">
        <w:r w:rsidRPr="007C7CC6">
          <w:rPr>
            <w:rStyle w:val="a3"/>
            <w:rFonts w:ascii="Times New Roman" w:eastAsia="Times New Roman" w:hAnsi="Times New Roman"/>
            <w:color w:val="000000"/>
            <w:sz w:val="24"/>
            <w:szCs w:val="24"/>
            <w:u w:val="none"/>
            <w:lang w:eastAsia="ru-RU"/>
          </w:rPr>
          <w:t>;Про судоустрій і статус суддів»</w:t>
        </w:r>
      </w:hyperlink>
      <w:r w:rsidRPr="007C7CC6">
        <w:rPr>
          <w:rFonts w:ascii="Times New Roman" w:eastAsia="Times New Roman" w:hAnsi="Times New Roman"/>
          <w:color w:val="000000"/>
          <w:sz w:val="24"/>
          <w:szCs w:val="24"/>
          <w:lang w:eastAsia="ru-RU"/>
        </w:rPr>
        <w:t>, «</w:t>
      </w:r>
      <w:hyperlink r:id="rId39" w:tgtFrame="_blank" w:tooltip="Про статус народного депутата України; нормативно-правовий акт № 2790-XII від 17.11.1992" w:history="1">
        <w:r w:rsidRPr="007C7CC6">
          <w:rPr>
            <w:rStyle w:val="a3"/>
            <w:rFonts w:ascii="Times New Roman" w:eastAsia="Times New Roman" w:hAnsi="Times New Roman"/>
            <w:color w:val="000000"/>
            <w:sz w:val="24"/>
            <w:szCs w:val="24"/>
            <w:u w:val="none"/>
            <w:lang w:eastAsia="ru-RU"/>
          </w:rPr>
          <w:t>;Про статус народного депутата України»</w:t>
        </w:r>
      </w:hyperlink>
      <w:r w:rsidRPr="007C7CC6">
        <w:rPr>
          <w:rFonts w:ascii="Times New Roman" w:eastAsia="Times New Roman" w:hAnsi="Times New Roman"/>
          <w:color w:val="000000"/>
          <w:sz w:val="24"/>
          <w:szCs w:val="24"/>
          <w:lang w:eastAsia="ru-RU"/>
        </w:rPr>
        <w:t>, «</w:t>
      </w:r>
      <w:hyperlink r:id="rId40" w:tgtFrame="_blank" w:tooltip="Про Кабінет Міністрів України; нормативно-правовий акт № 794-VII від 27.02.2014" w:history="1">
        <w:r w:rsidRPr="007C7CC6">
          <w:rPr>
            <w:rStyle w:val="a3"/>
            <w:rFonts w:ascii="Times New Roman" w:eastAsia="Times New Roman" w:hAnsi="Times New Roman"/>
            <w:color w:val="000000"/>
            <w:sz w:val="24"/>
            <w:szCs w:val="24"/>
            <w:u w:val="none"/>
            <w:lang w:eastAsia="ru-RU"/>
          </w:rPr>
          <w:t>;Про Кабінет Міні</w:t>
        </w:r>
        <w:proofErr w:type="gramStart"/>
        <w:r w:rsidRPr="007C7CC6">
          <w:rPr>
            <w:rStyle w:val="a3"/>
            <w:rFonts w:ascii="Times New Roman" w:eastAsia="Times New Roman" w:hAnsi="Times New Roman"/>
            <w:color w:val="000000"/>
            <w:sz w:val="24"/>
            <w:szCs w:val="24"/>
            <w:u w:val="none"/>
            <w:lang w:eastAsia="ru-RU"/>
          </w:rPr>
          <w:t>стр</w:t>
        </w:r>
        <w:proofErr w:type="gramEnd"/>
        <w:r w:rsidRPr="007C7CC6">
          <w:rPr>
            <w:rStyle w:val="a3"/>
            <w:rFonts w:ascii="Times New Roman" w:eastAsia="Times New Roman" w:hAnsi="Times New Roman"/>
            <w:color w:val="000000"/>
            <w:sz w:val="24"/>
            <w:szCs w:val="24"/>
            <w:u w:val="none"/>
            <w:lang w:eastAsia="ru-RU"/>
          </w:rPr>
          <w:t>ів України»</w:t>
        </w:r>
      </w:hyperlink>
      <w:r w:rsidRPr="007C7CC6">
        <w:rPr>
          <w:rFonts w:ascii="Times New Roman" w:eastAsia="Times New Roman" w:hAnsi="Times New Roman"/>
          <w:color w:val="000000"/>
          <w:sz w:val="24"/>
          <w:szCs w:val="24"/>
          <w:lang w:eastAsia="ru-RU"/>
        </w:rPr>
        <w:t>, «</w:t>
      </w:r>
      <w:hyperlink r:id="rId41" w:tgtFrame="_blank" w:tooltip="Про судову експертизу; нормативно-правовий акт № 4038-XII від 25.02.1994" w:history="1">
        <w:r w:rsidRPr="007C7CC6">
          <w:rPr>
            <w:rStyle w:val="a3"/>
            <w:rFonts w:ascii="Times New Roman" w:eastAsia="Times New Roman" w:hAnsi="Times New Roman"/>
            <w:color w:val="000000"/>
            <w:sz w:val="24"/>
            <w:szCs w:val="24"/>
            <w:u w:val="none"/>
            <w:lang w:eastAsia="ru-RU"/>
          </w:rPr>
          <w:t>;Про судову експертизу»</w:t>
        </w:r>
      </w:hyperlink>
      <w:r w:rsidRPr="007C7CC6">
        <w:rPr>
          <w:rFonts w:ascii="Times New Roman" w:eastAsia="Times New Roman" w:hAnsi="Times New Roman"/>
          <w:color w:val="000000"/>
          <w:sz w:val="24"/>
          <w:szCs w:val="24"/>
          <w:lang w:eastAsia="ru-RU"/>
        </w:rPr>
        <w:t>, «</w:t>
      </w:r>
      <w:hyperlink r:id="rId42" w:tgtFrame="_blank" w:tooltip="Про Національний банк України; нормативно-правовий акт № 679-XIV від 20.05.1999" w:history="1">
        <w:r w:rsidRPr="007C7CC6">
          <w:rPr>
            <w:rStyle w:val="a3"/>
            <w:rFonts w:ascii="Times New Roman" w:eastAsia="Times New Roman" w:hAnsi="Times New Roman"/>
            <w:color w:val="000000"/>
            <w:sz w:val="24"/>
            <w:szCs w:val="24"/>
            <w:u w:val="none"/>
            <w:lang w:eastAsia="ru-RU"/>
          </w:rPr>
          <w:t>;Про Національний банк України»</w:t>
        </w:r>
      </w:hyperlink>
      <w:r w:rsidRPr="007C7CC6">
        <w:rPr>
          <w:rFonts w:ascii="Times New Roman" w:eastAsia="Times New Roman" w:hAnsi="Times New Roman"/>
          <w:color w:val="000000"/>
          <w:sz w:val="24"/>
          <w:szCs w:val="24"/>
          <w:lang w:eastAsia="ru-RU"/>
        </w:rPr>
        <w:t>, «</w:t>
      </w:r>
      <w:hyperlink r:id="rId43" w:tgtFrame="_blank" w:tooltip="Про службу в органах місцевого самоврядування; нормативно-правовий акт № 2493-III від 07.06.2001" w:history="1">
        <w:r w:rsidRPr="007C7CC6">
          <w:rPr>
            <w:rStyle w:val="a3"/>
            <w:rFonts w:ascii="Times New Roman" w:eastAsia="Times New Roman" w:hAnsi="Times New Roman"/>
            <w:color w:val="000000"/>
            <w:sz w:val="24"/>
            <w:szCs w:val="24"/>
            <w:u w:val="none"/>
            <w:lang w:eastAsia="ru-RU"/>
          </w:rPr>
          <w:t xml:space="preserve">;Про службу в органах </w:t>
        </w:r>
        <w:proofErr w:type="gramStart"/>
        <w:r w:rsidRPr="007C7CC6">
          <w:rPr>
            <w:rStyle w:val="a3"/>
            <w:rFonts w:ascii="Times New Roman" w:eastAsia="Times New Roman" w:hAnsi="Times New Roman"/>
            <w:color w:val="000000"/>
            <w:sz w:val="24"/>
            <w:szCs w:val="24"/>
            <w:u w:val="none"/>
            <w:lang w:eastAsia="ru-RU"/>
          </w:rPr>
          <w:t>м</w:t>
        </w:r>
        <w:proofErr w:type="gramEnd"/>
        <w:r w:rsidRPr="007C7CC6">
          <w:rPr>
            <w:rStyle w:val="a3"/>
            <w:rFonts w:ascii="Times New Roman" w:eastAsia="Times New Roman" w:hAnsi="Times New Roman"/>
            <w:color w:val="000000"/>
            <w:sz w:val="24"/>
            <w:szCs w:val="24"/>
            <w:u w:val="none"/>
            <w:lang w:eastAsia="ru-RU"/>
          </w:rPr>
          <w:t>ісцевого самоврядування»</w:t>
        </w:r>
      </w:hyperlink>
      <w:r w:rsidRPr="007C7CC6">
        <w:rPr>
          <w:rFonts w:ascii="Times New Roman" w:eastAsia="Times New Roman" w:hAnsi="Times New Roman"/>
          <w:color w:val="000000"/>
          <w:sz w:val="24"/>
          <w:szCs w:val="24"/>
          <w:lang w:eastAsia="ru-RU"/>
        </w:rPr>
        <w:t>, «</w:t>
      </w:r>
      <w:hyperlink r:id="rId44" w:tgtFrame="_blank" w:tooltip="Про дипломатичну службу; нормативно-правовий акт № 2728-III від 20.09.2001" w:history="1">
        <w:r w:rsidRPr="007C7CC6">
          <w:rPr>
            <w:rStyle w:val="a3"/>
            <w:rFonts w:ascii="Times New Roman" w:eastAsia="Times New Roman" w:hAnsi="Times New Roman"/>
            <w:color w:val="000000"/>
            <w:sz w:val="24"/>
            <w:szCs w:val="24"/>
            <w:u w:val="none"/>
            <w:lang w:eastAsia="ru-RU"/>
          </w:rPr>
          <w:t>;Про дипломатичну службу»</w:t>
        </w:r>
      </w:hyperlink>
      <w:r w:rsidRPr="007C7CC6">
        <w:rPr>
          <w:rFonts w:ascii="Times New Roman" w:eastAsia="Times New Roman" w:hAnsi="Times New Roman"/>
          <w:color w:val="000000"/>
          <w:sz w:val="24"/>
          <w:szCs w:val="24"/>
          <w:lang w:eastAsia="ru-RU"/>
        </w:rPr>
        <w:t>, Податкового та </w:t>
      </w:r>
      <w:hyperlink r:id="rId45" w:tgtFrame="_blank" w:tooltip="Митний кодекс України; нормативно-правовий акт № 4495-VI від 13.03.2012" w:history="1">
        <w:r w:rsidRPr="007C7CC6">
          <w:rPr>
            <w:rStyle w:val="a3"/>
            <w:rFonts w:ascii="Times New Roman" w:eastAsia="Times New Roman" w:hAnsi="Times New Roman"/>
            <w:color w:val="000000"/>
            <w:sz w:val="24"/>
            <w:szCs w:val="24"/>
            <w:u w:val="none"/>
            <w:lang w:eastAsia="ru-RU"/>
          </w:rPr>
          <w:t>Митного кодексів України</w:t>
        </w:r>
      </w:hyperlink>
      <w:r w:rsidRPr="007C7CC6">
        <w:rPr>
          <w:rFonts w:ascii="Times New Roman" w:eastAsia="Times New Roman" w:hAnsi="Times New Roman"/>
          <w:color w:val="000000"/>
          <w:sz w:val="24"/>
          <w:szCs w:val="24"/>
          <w:lang w:eastAsia="ru-RU"/>
        </w:rPr>
        <w:t>, Положення про помічника-консультанта народного депутата України</w:t>
      </w:r>
      <w:r w:rsidR="00AD4545">
        <w:rPr>
          <w:rFonts w:ascii="Times New Roman" w:eastAsia="Times New Roman" w:hAnsi="Times New Roman"/>
          <w:color w:val="000000"/>
          <w:sz w:val="24"/>
          <w:szCs w:val="24"/>
          <w:lang w:val="uk-UA" w:eastAsia="ru-RU"/>
        </w:rPr>
        <w:t xml:space="preserve"> і</w:t>
      </w:r>
      <w:r w:rsidRPr="007C7CC6">
        <w:rPr>
          <w:rFonts w:ascii="Times New Roman" w:eastAsia="Times New Roman" w:hAnsi="Times New Roman"/>
          <w:color w:val="000000"/>
          <w:sz w:val="24"/>
          <w:szCs w:val="24"/>
          <w:lang w:eastAsia="ru-RU"/>
        </w:rPr>
        <w:t xml:space="preserve"> </w:t>
      </w:r>
      <w:r w:rsidRPr="00770EEA">
        <w:rPr>
          <w:rFonts w:ascii="Times New Roman" w:eastAsia="Times New Roman" w:hAnsi="Times New Roman"/>
          <w:b/>
          <w:color w:val="000000"/>
          <w:sz w:val="24"/>
          <w:szCs w:val="24"/>
          <w:u w:val="single"/>
          <w:lang w:eastAsia="ru-RU"/>
        </w:rPr>
        <w:t xml:space="preserve">не можуть бути </w:t>
      </w:r>
      <w:proofErr w:type="gramStart"/>
      <w:r w:rsidRPr="00770EEA">
        <w:rPr>
          <w:rFonts w:ascii="Times New Roman" w:eastAsia="Times New Roman" w:hAnsi="Times New Roman"/>
          <w:b/>
          <w:color w:val="000000"/>
          <w:sz w:val="24"/>
          <w:szCs w:val="24"/>
          <w:u w:val="single"/>
          <w:lang w:eastAsia="ru-RU"/>
        </w:rPr>
        <w:t>п</w:t>
      </w:r>
      <w:proofErr w:type="gramEnd"/>
      <w:r w:rsidRPr="00770EEA">
        <w:rPr>
          <w:rFonts w:ascii="Times New Roman" w:eastAsia="Times New Roman" w:hAnsi="Times New Roman"/>
          <w:b/>
          <w:color w:val="000000"/>
          <w:sz w:val="24"/>
          <w:szCs w:val="24"/>
          <w:u w:val="single"/>
          <w:lang w:eastAsia="ru-RU"/>
        </w:rPr>
        <w:t>ідставою відмови у проведенні перерахунку пенсії, оскільки вказані зміни законодавства не містять вимогу щодо перерахунку раніше призначеної пенсії, а стосуються лише призначення пенсій особам, які підпадають під його дію.</w:t>
      </w:r>
    </w:p>
    <w:p w:rsidR="007C7CC6" w:rsidRPr="00770EEA" w:rsidRDefault="007C7CC6" w:rsidP="00FF0CAA">
      <w:pPr>
        <w:ind w:firstLine="567"/>
        <w:jc w:val="both"/>
        <w:rPr>
          <w:rFonts w:ascii="Times New Roman" w:eastAsia="Times New Roman" w:hAnsi="Times New Roman"/>
          <w:b/>
          <w:color w:val="000000"/>
          <w:sz w:val="24"/>
          <w:szCs w:val="24"/>
          <w:u w:val="single"/>
          <w:lang w:eastAsia="ru-RU"/>
        </w:rPr>
      </w:pPr>
      <w:r w:rsidRPr="007C7CC6">
        <w:rPr>
          <w:rFonts w:ascii="Times New Roman" w:eastAsia="Times New Roman" w:hAnsi="Times New Roman"/>
          <w:color w:val="000000"/>
          <w:sz w:val="24"/>
          <w:szCs w:val="24"/>
          <w:lang w:eastAsia="ru-RU"/>
        </w:rPr>
        <w:t xml:space="preserve">Право на перерахунок пенсії надано </w:t>
      </w:r>
      <w:r w:rsidR="00770EEA">
        <w:rPr>
          <w:rFonts w:ascii="Times New Roman" w:eastAsia="Times New Roman" w:hAnsi="Times New Roman"/>
          <w:color w:val="000000"/>
          <w:sz w:val="24"/>
          <w:szCs w:val="24"/>
          <w:lang w:val="uk-UA" w:eastAsia="ru-RU"/>
        </w:rPr>
        <w:t>мені</w:t>
      </w:r>
      <w:r w:rsidR="005659C7">
        <w:rPr>
          <w:rFonts w:ascii="Times New Roman" w:eastAsia="Times New Roman" w:hAnsi="Times New Roman"/>
          <w:color w:val="000000"/>
          <w:sz w:val="24"/>
          <w:szCs w:val="24"/>
          <w:lang w:val="uk-UA" w:eastAsia="ru-RU"/>
        </w:rPr>
        <w:t xml:space="preserve"> </w:t>
      </w:r>
      <w:r w:rsidRPr="00AD4545">
        <w:rPr>
          <w:rFonts w:ascii="Times New Roman" w:eastAsia="Times New Roman" w:hAnsi="Times New Roman"/>
          <w:b/>
          <w:color w:val="000000"/>
          <w:sz w:val="24"/>
          <w:szCs w:val="24"/>
          <w:lang w:eastAsia="ru-RU"/>
        </w:rPr>
        <w:t xml:space="preserve">з моменту </w:t>
      </w:r>
      <w:r w:rsidR="005659C7">
        <w:rPr>
          <w:rFonts w:ascii="Times New Roman" w:eastAsia="Times New Roman" w:hAnsi="Times New Roman"/>
          <w:b/>
          <w:color w:val="000000"/>
          <w:sz w:val="24"/>
          <w:szCs w:val="24"/>
          <w:lang w:val="uk-UA" w:eastAsia="ru-RU"/>
        </w:rPr>
        <w:t xml:space="preserve">її </w:t>
      </w:r>
      <w:r w:rsidRPr="00AD4545">
        <w:rPr>
          <w:rFonts w:ascii="Times New Roman" w:eastAsia="Times New Roman" w:hAnsi="Times New Roman"/>
          <w:b/>
          <w:color w:val="000000"/>
          <w:sz w:val="24"/>
          <w:szCs w:val="24"/>
          <w:lang w:eastAsia="ru-RU"/>
        </w:rPr>
        <w:t xml:space="preserve">призначення на </w:t>
      </w:r>
      <w:proofErr w:type="gramStart"/>
      <w:r w:rsidRPr="00AD4545">
        <w:rPr>
          <w:rFonts w:ascii="Times New Roman" w:eastAsia="Times New Roman" w:hAnsi="Times New Roman"/>
          <w:b/>
          <w:color w:val="000000"/>
          <w:sz w:val="24"/>
          <w:szCs w:val="24"/>
          <w:lang w:eastAsia="ru-RU"/>
        </w:rPr>
        <w:t>п</w:t>
      </w:r>
      <w:proofErr w:type="gramEnd"/>
      <w:r w:rsidRPr="00AD4545">
        <w:rPr>
          <w:rFonts w:ascii="Times New Roman" w:eastAsia="Times New Roman" w:hAnsi="Times New Roman"/>
          <w:b/>
          <w:color w:val="000000"/>
          <w:sz w:val="24"/>
          <w:szCs w:val="24"/>
          <w:lang w:eastAsia="ru-RU"/>
        </w:rPr>
        <w:t>ідставі діючого на той час законодавства</w:t>
      </w:r>
      <w:r w:rsidRPr="007C7CC6">
        <w:rPr>
          <w:rFonts w:ascii="Times New Roman" w:eastAsia="Times New Roman" w:hAnsi="Times New Roman"/>
          <w:color w:val="000000"/>
          <w:sz w:val="24"/>
          <w:szCs w:val="24"/>
          <w:lang w:eastAsia="ru-RU"/>
        </w:rPr>
        <w:t xml:space="preserve">, </w:t>
      </w:r>
      <w:r w:rsidRPr="00770EEA">
        <w:rPr>
          <w:rFonts w:ascii="Times New Roman" w:eastAsia="Times New Roman" w:hAnsi="Times New Roman"/>
          <w:b/>
          <w:color w:val="000000"/>
          <w:sz w:val="24"/>
          <w:szCs w:val="24"/>
          <w:u w:val="single"/>
          <w:lang w:eastAsia="ru-RU"/>
        </w:rPr>
        <w:t>а тому не може бути обмежене чи скасоване при прийнятті нових законів чи інших нормативно-правових актів, оскільки це супереч</w:t>
      </w:r>
      <w:r w:rsidR="00A3348A">
        <w:rPr>
          <w:rFonts w:ascii="Times New Roman" w:eastAsia="Times New Roman" w:hAnsi="Times New Roman"/>
          <w:b/>
          <w:color w:val="000000"/>
          <w:sz w:val="24"/>
          <w:szCs w:val="24"/>
          <w:u w:val="single"/>
          <w:lang w:val="uk-UA" w:eastAsia="ru-RU"/>
        </w:rPr>
        <w:t>и</w:t>
      </w:r>
      <w:r w:rsidR="00770EEA">
        <w:rPr>
          <w:rFonts w:ascii="Times New Roman" w:eastAsia="Times New Roman" w:hAnsi="Times New Roman"/>
          <w:b/>
          <w:color w:val="000000"/>
          <w:sz w:val="24"/>
          <w:szCs w:val="24"/>
          <w:u w:val="single"/>
          <w:lang w:val="uk-UA" w:eastAsia="ru-RU"/>
        </w:rPr>
        <w:t>ть</w:t>
      </w:r>
      <w:r w:rsidRPr="00770EEA">
        <w:rPr>
          <w:rFonts w:ascii="Times New Roman" w:eastAsia="Times New Roman" w:hAnsi="Times New Roman"/>
          <w:b/>
          <w:color w:val="000000"/>
          <w:sz w:val="24"/>
          <w:szCs w:val="24"/>
          <w:u w:val="single"/>
          <w:lang w:eastAsia="ru-RU"/>
        </w:rPr>
        <w:t> </w:t>
      </w:r>
      <w:hyperlink r:id="rId46" w:anchor="66" w:tgtFrame="_blank" w:tooltip="КОНСТИТУЦІЯ УКРАЇНИ; нормативно-правовий акт № 254к/96-ВР від 28.06.1996" w:history="1">
        <w:r w:rsidRPr="00770EEA">
          <w:rPr>
            <w:rStyle w:val="a3"/>
            <w:rFonts w:ascii="Times New Roman" w:eastAsia="Times New Roman" w:hAnsi="Times New Roman"/>
            <w:b/>
            <w:color w:val="000000"/>
            <w:sz w:val="24"/>
            <w:szCs w:val="24"/>
            <w:lang w:eastAsia="ru-RU"/>
          </w:rPr>
          <w:t>ст.22 Конституції України</w:t>
        </w:r>
      </w:hyperlink>
      <w:r w:rsidRPr="00770EEA">
        <w:rPr>
          <w:rFonts w:ascii="Times New Roman" w:eastAsia="Times New Roman" w:hAnsi="Times New Roman"/>
          <w:b/>
          <w:color w:val="000000"/>
          <w:sz w:val="24"/>
          <w:szCs w:val="24"/>
          <w:u w:val="single"/>
          <w:lang w:eastAsia="ru-RU"/>
        </w:rPr>
        <w:t>, яка є нормою прямої дії.</w:t>
      </w:r>
    </w:p>
    <w:p w:rsidR="00D40CFF" w:rsidRDefault="00D40CFF" w:rsidP="00FF0CAA">
      <w:pPr>
        <w:ind w:firstLine="567"/>
        <w:jc w:val="both"/>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t>М</w:t>
      </w:r>
      <w:r w:rsidR="00770EEA">
        <w:rPr>
          <w:rFonts w:ascii="Times New Roman" w:eastAsia="Times New Roman" w:hAnsi="Times New Roman"/>
          <w:color w:val="000000"/>
          <w:sz w:val="24"/>
          <w:szCs w:val="24"/>
          <w:lang w:val="uk-UA" w:eastAsia="ru-RU"/>
        </w:rPr>
        <w:t xml:space="preserve">ною наведені </w:t>
      </w:r>
      <w:r w:rsidR="009F7AAC">
        <w:rPr>
          <w:rFonts w:ascii="Times New Roman" w:eastAsia="Times New Roman" w:hAnsi="Times New Roman"/>
          <w:color w:val="000000"/>
          <w:sz w:val="24"/>
          <w:szCs w:val="24"/>
          <w:lang w:val="uk-UA" w:eastAsia="ru-RU"/>
        </w:rPr>
        <w:t xml:space="preserve">діючі </w:t>
      </w:r>
      <w:r>
        <w:rPr>
          <w:rFonts w:ascii="Times New Roman" w:eastAsia="Times New Roman" w:hAnsi="Times New Roman"/>
          <w:color w:val="000000"/>
          <w:sz w:val="24"/>
          <w:szCs w:val="24"/>
          <w:lang w:val="uk-UA" w:eastAsia="ru-RU"/>
        </w:rPr>
        <w:t>закон</w:t>
      </w:r>
      <w:r w:rsidR="008F68BE">
        <w:rPr>
          <w:rFonts w:ascii="Times New Roman" w:eastAsia="Times New Roman" w:hAnsi="Times New Roman"/>
          <w:color w:val="000000"/>
          <w:sz w:val="24"/>
          <w:szCs w:val="24"/>
          <w:lang w:val="uk-UA" w:eastAsia="ru-RU"/>
        </w:rPr>
        <w:t>н</w:t>
      </w:r>
      <w:r>
        <w:rPr>
          <w:rFonts w:ascii="Times New Roman" w:eastAsia="Times New Roman" w:hAnsi="Times New Roman"/>
          <w:color w:val="000000"/>
          <w:sz w:val="24"/>
          <w:szCs w:val="24"/>
          <w:lang w:val="uk-UA" w:eastAsia="ru-RU"/>
        </w:rPr>
        <w:t xml:space="preserve">і </w:t>
      </w:r>
      <w:r w:rsidR="007C7CC6" w:rsidRPr="00770EEA">
        <w:rPr>
          <w:rFonts w:ascii="Times New Roman" w:eastAsia="Times New Roman" w:hAnsi="Times New Roman"/>
          <w:color w:val="000000"/>
          <w:sz w:val="24"/>
          <w:szCs w:val="24"/>
          <w:lang w:val="uk-UA" w:eastAsia="ru-RU"/>
        </w:rPr>
        <w:t>підстав</w:t>
      </w:r>
      <w:r w:rsidR="00770EEA">
        <w:rPr>
          <w:rFonts w:ascii="Times New Roman" w:eastAsia="Times New Roman" w:hAnsi="Times New Roman"/>
          <w:color w:val="000000"/>
          <w:sz w:val="24"/>
          <w:szCs w:val="24"/>
          <w:lang w:val="uk-UA" w:eastAsia="ru-RU"/>
        </w:rPr>
        <w:t xml:space="preserve">и </w:t>
      </w:r>
      <w:r w:rsidR="007C7CC6" w:rsidRPr="00770EEA">
        <w:rPr>
          <w:rFonts w:ascii="Times New Roman" w:eastAsia="Times New Roman" w:hAnsi="Times New Roman"/>
          <w:color w:val="000000"/>
          <w:sz w:val="24"/>
          <w:szCs w:val="24"/>
          <w:lang w:val="uk-UA" w:eastAsia="ru-RU"/>
        </w:rPr>
        <w:t xml:space="preserve">для перерахунку </w:t>
      </w:r>
      <w:r w:rsidR="00550BF5">
        <w:rPr>
          <w:rFonts w:ascii="Times New Roman" w:eastAsia="Times New Roman" w:hAnsi="Times New Roman"/>
          <w:color w:val="000000"/>
          <w:sz w:val="24"/>
          <w:szCs w:val="24"/>
          <w:lang w:val="uk-UA" w:eastAsia="ru-RU"/>
        </w:rPr>
        <w:t xml:space="preserve">мені </w:t>
      </w:r>
      <w:r w:rsidR="007C7CC6" w:rsidRPr="00770EEA">
        <w:rPr>
          <w:rFonts w:ascii="Times New Roman" w:eastAsia="Times New Roman" w:hAnsi="Times New Roman"/>
          <w:color w:val="000000"/>
          <w:sz w:val="24"/>
          <w:szCs w:val="24"/>
          <w:lang w:val="uk-UA" w:eastAsia="ru-RU"/>
        </w:rPr>
        <w:t xml:space="preserve">пенсії </w:t>
      </w:r>
      <w:r w:rsidR="00770EEA">
        <w:rPr>
          <w:rFonts w:ascii="Times New Roman" w:eastAsia="Times New Roman" w:hAnsi="Times New Roman"/>
          <w:color w:val="000000"/>
          <w:sz w:val="24"/>
          <w:szCs w:val="24"/>
          <w:lang w:val="uk-UA" w:eastAsia="ru-RU"/>
        </w:rPr>
        <w:t>тому,</w:t>
      </w:r>
      <w:r w:rsidR="007C7CC6" w:rsidRPr="00770EEA">
        <w:rPr>
          <w:rFonts w:ascii="Times New Roman" w:eastAsia="Times New Roman" w:hAnsi="Times New Roman"/>
          <w:color w:val="000000"/>
          <w:sz w:val="24"/>
          <w:szCs w:val="24"/>
          <w:lang w:val="uk-UA" w:eastAsia="ru-RU"/>
        </w:rPr>
        <w:t xml:space="preserve"> що </w:t>
      </w:r>
      <w:r w:rsidR="007C7CC6" w:rsidRPr="00A3348A">
        <w:rPr>
          <w:rFonts w:ascii="Times New Roman" w:eastAsia="Times New Roman" w:hAnsi="Times New Roman"/>
          <w:b/>
          <w:color w:val="000000"/>
          <w:sz w:val="24"/>
          <w:szCs w:val="24"/>
          <w:lang w:val="uk-UA" w:eastAsia="ru-RU"/>
        </w:rPr>
        <w:t xml:space="preserve">виникнення права на перерахунок пенсії нерозривно пов'язане із фактом </w:t>
      </w:r>
      <w:r w:rsidR="00770EEA" w:rsidRPr="00A3348A">
        <w:rPr>
          <w:rFonts w:ascii="Times New Roman" w:eastAsia="Times New Roman" w:hAnsi="Times New Roman"/>
          <w:b/>
          <w:color w:val="000000"/>
          <w:sz w:val="24"/>
          <w:szCs w:val="24"/>
          <w:lang w:val="uk-UA" w:eastAsia="ru-RU"/>
        </w:rPr>
        <w:t xml:space="preserve">мого </w:t>
      </w:r>
      <w:r w:rsidR="007C7CC6" w:rsidRPr="00A3348A">
        <w:rPr>
          <w:rFonts w:ascii="Times New Roman" w:eastAsia="Times New Roman" w:hAnsi="Times New Roman"/>
          <w:b/>
          <w:color w:val="000000"/>
          <w:sz w:val="24"/>
          <w:szCs w:val="24"/>
          <w:lang w:val="uk-UA" w:eastAsia="ru-RU"/>
        </w:rPr>
        <w:t>звернення за таким перерахунком</w:t>
      </w:r>
      <w:r>
        <w:rPr>
          <w:rFonts w:ascii="Times New Roman" w:eastAsia="Times New Roman" w:hAnsi="Times New Roman"/>
          <w:b/>
          <w:color w:val="000000"/>
          <w:sz w:val="24"/>
          <w:szCs w:val="24"/>
          <w:lang w:val="uk-UA" w:eastAsia="ru-RU"/>
        </w:rPr>
        <w:t>.</w:t>
      </w:r>
    </w:p>
    <w:p w:rsidR="005659C7" w:rsidRPr="005659C7" w:rsidRDefault="005659C7" w:rsidP="005659C7">
      <w:pPr>
        <w:ind w:firstLine="567"/>
        <w:jc w:val="both"/>
        <w:rPr>
          <w:rFonts w:ascii="Times New Roman" w:eastAsia="Times New Roman" w:hAnsi="Times New Roman"/>
          <w:color w:val="000000"/>
          <w:sz w:val="24"/>
          <w:szCs w:val="24"/>
          <w:lang w:val="uk-UA" w:eastAsia="ru-RU"/>
        </w:rPr>
      </w:pPr>
      <w:r w:rsidRPr="005659C7">
        <w:rPr>
          <w:rFonts w:ascii="Times New Roman" w:eastAsia="Times New Roman" w:hAnsi="Times New Roman"/>
          <w:color w:val="000000"/>
          <w:sz w:val="24"/>
          <w:szCs w:val="24"/>
          <w:lang w:val="uk-UA" w:eastAsia="ru-RU"/>
        </w:rPr>
        <w:t>На підставі вищевикладеного, -</w:t>
      </w:r>
    </w:p>
    <w:p w:rsidR="00D40CFF" w:rsidRDefault="00D40CFF" w:rsidP="00D40CFF">
      <w:pPr>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ПРОШУ:</w:t>
      </w:r>
    </w:p>
    <w:p w:rsidR="005659C7" w:rsidRDefault="005659C7" w:rsidP="005659C7">
      <w:pPr>
        <w:ind w:firstLine="567"/>
        <w:rPr>
          <w:rFonts w:ascii="Times New Roman" w:eastAsia="Times New Roman" w:hAnsi="Times New Roman"/>
          <w:b/>
          <w:color w:val="000000"/>
          <w:sz w:val="24"/>
          <w:szCs w:val="24"/>
          <w:lang w:val="uk-UA" w:eastAsia="ru-RU"/>
        </w:rPr>
      </w:pPr>
    </w:p>
    <w:p w:rsidR="005659C7" w:rsidRPr="008F68BE" w:rsidRDefault="005659C7" w:rsidP="005659C7">
      <w:pPr>
        <w:pStyle w:val="a9"/>
        <w:numPr>
          <w:ilvl w:val="0"/>
          <w:numId w:val="3"/>
        </w:numPr>
        <w:ind w:left="0" w:firstLine="0"/>
        <w:rPr>
          <w:rFonts w:ascii="Times New Roman" w:eastAsia="Times New Roman" w:hAnsi="Times New Roman"/>
          <w:b/>
          <w:color w:val="000000"/>
          <w:sz w:val="24"/>
          <w:szCs w:val="24"/>
          <w:lang w:val="uk-UA" w:eastAsia="ru-RU"/>
        </w:rPr>
      </w:pPr>
      <w:r w:rsidRPr="008F68BE">
        <w:rPr>
          <w:rFonts w:ascii="Times New Roman" w:eastAsia="Times New Roman" w:hAnsi="Times New Roman"/>
          <w:b/>
          <w:color w:val="000000"/>
          <w:sz w:val="24"/>
          <w:szCs w:val="24"/>
          <w:lang w:val="uk-UA" w:eastAsia="ru-RU"/>
        </w:rPr>
        <w:t xml:space="preserve">Прийняти мої заперечення на апеляційну скаргу до розгляду. </w:t>
      </w:r>
    </w:p>
    <w:p w:rsidR="007C7CC6" w:rsidRPr="005659C7" w:rsidRDefault="00D40CFF" w:rsidP="005659C7">
      <w:pPr>
        <w:pStyle w:val="a9"/>
        <w:numPr>
          <w:ilvl w:val="0"/>
          <w:numId w:val="3"/>
        </w:numPr>
        <w:ind w:left="0" w:firstLine="0"/>
        <w:jc w:val="both"/>
        <w:rPr>
          <w:rFonts w:ascii="Times New Roman" w:eastAsia="Times New Roman" w:hAnsi="Times New Roman"/>
          <w:b/>
          <w:color w:val="000000"/>
          <w:sz w:val="24"/>
          <w:szCs w:val="24"/>
          <w:lang w:val="uk-UA" w:eastAsia="ru-RU"/>
        </w:rPr>
      </w:pPr>
      <w:r w:rsidRPr="005659C7">
        <w:rPr>
          <w:rFonts w:ascii="Times New Roman" w:eastAsia="Times New Roman" w:hAnsi="Times New Roman"/>
          <w:b/>
          <w:color w:val="000000"/>
          <w:sz w:val="24"/>
          <w:szCs w:val="24"/>
          <w:lang w:val="uk-UA" w:eastAsia="ru-RU"/>
        </w:rPr>
        <w:t>Залишити в силі Постанову Київського районного суду м. Полтави від 03.01.2017 року по справі №552/7127/16-а в силі, а апеляційну скаргу без задоволення</w:t>
      </w:r>
      <w:r w:rsidR="00B26C38" w:rsidRPr="005659C7">
        <w:rPr>
          <w:rFonts w:ascii="Times New Roman" w:eastAsia="Times New Roman" w:hAnsi="Times New Roman"/>
          <w:b/>
          <w:color w:val="000000"/>
          <w:sz w:val="24"/>
          <w:szCs w:val="24"/>
          <w:lang w:val="uk-UA" w:eastAsia="ru-RU"/>
        </w:rPr>
        <w:t>.</w:t>
      </w:r>
    </w:p>
    <w:p w:rsidR="005659C7" w:rsidRDefault="005659C7" w:rsidP="005659C7">
      <w:pPr>
        <w:jc w:val="both"/>
        <w:rPr>
          <w:rFonts w:ascii="Times New Roman" w:eastAsia="Times New Roman" w:hAnsi="Times New Roman"/>
          <w:color w:val="000000"/>
          <w:sz w:val="24"/>
          <w:szCs w:val="24"/>
          <w:lang w:val="uk-UA" w:eastAsia="ru-RU"/>
        </w:rPr>
      </w:pPr>
    </w:p>
    <w:p w:rsidR="005659C7" w:rsidRDefault="005659C7" w:rsidP="005659C7">
      <w:pPr>
        <w:jc w:val="both"/>
        <w:rPr>
          <w:rFonts w:ascii="Times New Roman" w:eastAsia="Times New Roman" w:hAnsi="Times New Roman"/>
          <w:color w:val="000000"/>
          <w:sz w:val="24"/>
          <w:szCs w:val="24"/>
          <w:lang w:val="uk-UA" w:eastAsia="ru-RU"/>
        </w:rPr>
      </w:pPr>
    </w:p>
    <w:p w:rsidR="005659C7" w:rsidRPr="005659C7" w:rsidRDefault="005659C7" w:rsidP="005659C7">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19.02.2017 року</w:t>
      </w: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bookmarkStart w:id="0" w:name="_GoBack"/>
      <w:bookmarkEnd w:id="0"/>
    </w:p>
    <w:sectPr w:rsidR="005659C7" w:rsidRPr="005659C7" w:rsidSect="0047285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43C2"/>
    <w:multiLevelType w:val="multilevel"/>
    <w:tmpl w:val="48F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F657F"/>
    <w:multiLevelType w:val="hybridMultilevel"/>
    <w:tmpl w:val="405A510A"/>
    <w:lvl w:ilvl="0" w:tplc="35D69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CC5BDF"/>
    <w:multiLevelType w:val="hybridMultilevel"/>
    <w:tmpl w:val="2F9024EC"/>
    <w:lvl w:ilvl="0" w:tplc="B35EAEB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1B"/>
    <w:rsid w:val="00014876"/>
    <w:rsid w:val="0009172A"/>
    <w:rsid w:val="000B354A"/>
    <w:rsid w:val="000F1F55"/>
    <w:rsid w:val="001B4C9B"/>
    <w:rsid w:val="0026241C"/>
    <w:rsid w:val="0028798C"/>
    <w:rsid w:val="002F4CCA"/>
    <w:rsid w:val="003318EE"/>
    <w:rsid w:val="00396715"/>
    <w:rsid w:val="003A1A11"/>
    <w:rsid w:val="003A694D"/>
    <w:rsid w:val="003D21C1"/>
    <w:rsid w:val="00433A78"/>
    <w:rsid w:val="00472858"/>
    <w:rsid w:val="004E056C"/>
    <w:rsid w:val="00550BF5"/>
    <w:rsid w:val="00557E16"/>
    <w:rsid w:val="005659C7"/>
    <w:rsid w:val="00581841"/>
    <w:rsid w:val="00590C3C"/>
    <w:rsid w:val="0059258F"/>
    <w:rsid w:val="006075E5"/>
    <w:rsid w:val="00683C5D"/>
    <w:rsid w:val="006A2039"/>
    <w:rsid w:val="007400FE"/>
    <w:rsid w:val="0075347E"/>
    <w:rsid w:val="00770EEA"/>
    <w:rsid w:val="007C7CC6"/>
    <w:rsid w:val="00802312"/>
    <w:rsid w:val="00854C7A"/>
    <w:rsid w:val="00877441"/>
    <w:rsid w:val="008D0A0A"/>
    <w:rsid w:val="008F68BE"/>
    <w:rsid w:val="009142D2"/>
    <w:rsid w:val="009A6BD8"/>
    <w:rsid w:val="009F7AAC"/>
    <w:rsid w:val="00A3348A"/>
    <w:rsid w:val="00A352F3"/>
    <w:rsid w:val="00A64BB2"/>
    <w:rsid w:val="00AA1152"/>
    <w:rsid w:val="00AD209B"/>
    <w:rsid w:val="00AD4545"/>
    <w:rsid w:val="00B26C38"/>
    <w:rsid w:val="00B77AF8"/>
    <w:rsid w:val="00B77CFA"/>
    <w:rsid w:val="00B8675E"/>
    <w:rsid w:val="00B90BD1"/>
    <w:rsid w:val="00BA2BF8"/>
    <w:rsid w:val="00BF130D"/>
    <w:rsid w:val="00CE28AF"/>
    <w:rsid w:val="00D40CFF"/>
    <w:rsid w:val="00D63D46"/>
    <w:rsid w:val="00DA26DE"/>
    <w:rsid w:val="00E1681B"/>
    <w:rsid w:val="00E22DDD"/>
    <w:rsid w:val="00E32D38"/>
    <w:rsid w:val="00ED6B93"/>
    <w:rsid w:val="00EF4920"/>
    <w:rsid w:val="00F417D3"/>
    <w:rsid w:val="00F615BA"/>
    <w:rsid w:val="00F64881"/>
    <w:rsid w:val="00F96052"/>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1B"/>
    <w:pPr>
      <w:spacing w:after="0" w:line="240" w:lineRule="auto"/>
    </w:pPr>
    <w:rPr>
      <w:rFonts w:ascii="Calibri" w:eastAsia="Calibri" w:hAnsi="Calibri" w:cs="Times New Roman"/>
    </w:rPr>
  </w:style>
  <w:style w:type="paragraph" w:styleId="2">
    <w:name w:val="heading 2"/>
    <w:basedOn w:val="a"/>
    <w:link w:val="20"/>
    <w:uiPriority w:val="9"/>
    <w:qFormat/>
    <w:rsid w:val="000F1F55"/>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681B"/>
    <w:rPr>
      <w:color w:val="0000FF"/>
      <w:u w:val="single"/>
    </w:rPr>
  </w:style>
  <w:style w:type="character" w:customStyle="1" w:styleId="20">
    <w:name w:val="Заголовок 2 Знак"/>
    <w:basedOn w:val="a0"/>
    <w:link w:val="2"/>
    <w:uiPriority w:val="9"/>
    <w:rsid w:val="000F1F55"/>
    <w:rPr>
      <w:rFonts w:ascii="Times New Roman" w:eastAsia="Times New Roman" w:hAnsi="Times New Roman" w:cs="Times New Roman"/>
      <w:b/>
      <w:bCs/>
      <w:sz w:val="36"/>
      <w:szCs w:val="36"/>
      <w:lang w:eastAsia="ru-RU"/>
    </w:rPr>
  </w:style>
  <w:style w:type="character" w:customStyle="1" w:styleId="rvts0">
    <w:name w:val="rvts0"/>
    <w:basedOn w:val="a0"/>
    <w:rsid w:val="000F1F55"/>
  </w:style>
  <w:style w:type="paragraph" w:customStyle="1" w:styleId="rvps4">
    <w:name w:val="rvps4"/>
    <w:basedOn w:val="a"/>
    <w:rsid w:val="000F1F55"/>
    <w:pPr>
      <w:spacing w:before="100" w:beforeAutospacing="1" w:after="100" w:afterAutospacing="1"/>
    </w:pPr>
    <w:rPr>
      <w:rFonts w:ascii="Times New Roman" w:eastAsia="Times New Roman" w:hAnsi="Times New Roman"/>
      <w:sz w:val="24"/>
      <w:szCs w:val="24"/>
      <w:lang w:eastAsia="ru-RU"/>
    </w:rPr>
  </w:style>
  <w:style w:type="paragraph" w:customStyle="1" w:styleId="rvps1">
    <w:name w:val="rvps1"/>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15">
    <w:name w:val="rvts15"/>
    <w:basedOn w:val="a0"/>
    <w:rsid w:val="000F1F55"/>
  </w:style>
  <w:style w:type="character" w:customStyle="1" w:styleId="rvts78">
    <w:name w:val="rvts78"/>
    <w:basedOn w:val="a0"/>
    <w:rsid w:val="000F1F55"/>
  </w:style>
  <w:style w:type="paragraph" w:customStyle="1" w:styleId="rvps7">
    <w:name w:val="rvps7"/>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44">
    <w:name w:val="rvts44"/>
    <w:basedOn w:val="a0"/>
    <w:rsid w:val="000F1F55"/>
  </w:style>
  <w:style w:type="paragraph" w:customStyle="1" w:styleId="rvps18">
    <w:name w:val="rvps18"/>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0F1F55"/>
  </w:style>
  <w:style w:type="character" w:styleId="a4">
    <w:name w:val="FollowedHyperlink"/>
    <w:basedOn w:val="a0"/>
    <w:uiPriority w:val="99"/>
    <w:semiHidden/>
    <w:unhideWhenUsed/>
    <w:rsid w:val="000F1F55"/>
    <w:rPr>
      <w:color w:val="800080"/>
      <w:u w:val="single"/>
    </w:rPr>
  </w:style>
  <w:style w:type="paragraph" w:customStyle="1" w:styleId="rvps2">
    <w:name w:val="rvps2"/>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46">
    <w:name w:val="rvts46"/>
    <w:basedOn w:val="a0"/>
    <w:rsid w:val="000F1F55"/>
  </w:style>
  <w:style w:type="character" w:customStyle="1" w:styleId="rvts9">
    <w:name w:val="rvts9"/>
    <w:basedOn w:val="a0"/>
    <w:rsid w:val="000F1F55"/>
  </w:style>
  <w:style w:type="character" w:customStyle="1" w:styleId="rvts11">
    <w:name w:val="rvts11"/>
    <w:basedOn w:val="a0"/>
    <w:rsid w:val="000F1F55"/>
  </w:style>
  <w:style w:type="character" w:customStyle="1" w:styleId="rvts37">
    <w:name w:val="rvts37"/>
    <w:basedOn w:val="a0"/>
    <w:rsid w:val="000F1F55"/>
  </w:style>
  <w:style w:type="character" w:customStyle="1" w:styleId="rvts48">
    <w:name w:val="rvts48"/>
    <w:basedOn w:val="a0"/>
    <w:rsid w:val="000F1F55"/>
  </w:style>
  <w:style w:type="paragraph" w:customStyle="1" w:styleId="rvps12">
    <w:name w:val="rvps12"/>
    <w:basedOn w:val="a"/>
    <w:rsid w:val="000F1F55"/>
    <w:pPr>
      <w:spacing w:before="100" w:beforeAutospacing="1" w:after="100" w:afterAutospacing="1"/>
    </w:pPr>
    <w:rPr>
      <w:rFonts w:ascii="Times New Roman" w:eastAsia="Times New Roman" w:hAnsi="Times New Roman"/>
      <w:sz w:val="24"/>
      <w:szCs w:val="24"/>
      <w:lang w:eastAsia="ru-RU"/>
    </w:rPr>
  </w:style>
  <w:style w:type="paragraph" w:styleId="a5">
    <w:name w:val="Normal (Web)"/>
    <w:basedOn w:val="a"/>
    <w:uiPriority w:val="99"/>
    <w:unhideWhenUsed/>
    <w:rsid w:val="000F1F55"/>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F1F55"/>
    <w:rPr>
      <w:rFonts w:ascii="Tahoma" w:eastAsiaTheme="minorHAnsi" w:hAnsi="Tahoma" w:cs="Tahoma"/>
      <w:sz w:val="16"/>
      <w:szCs w:val="16"/>
    </w:rPr>
  </w:style>
  <w:style w:type="character" w:customStyle="1" w:styleId="a7">
    <w:name w:val="Текст выноски Знак"/>
    <w:basedOn w:val="a0"/>
    <w:link w:val="a6"/>
    <w:uiPriority w:val="99"/>
    <w:semiHidden/>
    <w:rsid w:val="000F1F55"/>
    <w:rPr>
      <w:rFonts w:ascii="Tahoma" w:hAnsi="Tahoma" w:cs="Tahoma"/>
      <w:sz w:val="16"/>
      <w:szCs w:val="16"/>
    </w:rPr>
  </w:style>
  <w:style w:type="character" w:styleId="a8">
    <w:name w:val="Strong"/>
    <w:basedOn w:val="a0"/>
    <w:uiPriority w:val="22"/>
    <w:qFormat/>
    <w:rsid w:val="00396715"/>
    <w:rPr>
      <w:b/>
      <w:bCs/>
    </w:rPr>
  </w:style>
  <w:style w:type="paragraph" w:styleId="a9">
    <w:name w:val="List Paragraph"/>
    <w:basedOn w:val="a"/>
    <w:uiPriority w:val="34"/>
    <w:qFormat/>
    <w:rsid w:val="00D40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1B"/>
    <w:pPr>
      <w:spacing w:after="0" w:line="240" w:lineRule="auto"/>
    </w:pPr>
    <w:rPr>
      <w:rFonts w:ascii="Calibri" w:eastAsia="Calibri" w:hAnsi="Calibri" w:cs="Times New Roman"/>
    </w:rPr>
  </w:style>
  <w:style w:type="paragraph" w:styleId="2">
    <w:name w:val="heading 2"/>
    <w:basedOn w:val="a"/>
    <w:link w:val="20"/>
    <w:uiPriority w:val="9"/>
    <w:qFormat/>
    <w:rsid w:val="000F1F55"/>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681B"/>
    <w:rPr>
      <w:color w:val="0000FF"/>
      <w:u w:val="single"/>
    </w:rPr>
  </w:style>
  <w:style w:type="character" w:customStyle="1" w:styleId="20">
    <w:name w:val="Заголовок 2 Знак"/>
    <w:basedOn w:val="a0"/>
    <w:link w:val="2"/>
    <w:uiPriority w:val="9"/>
    <w:rsid w:val="000F1F55"/>
    <w:rPr>
      <w:rFonts w:ascii="Times New Roman" w:eastAsia="Times New Roman" w:hAnsi="Times New Roman" w:cs="Times New Roman"/>
      <w:b/>
      <w:bCs/>
      <w:sz w:val="36"/>
      <w:szCs w:val="36"/>
      <w:lang w:eastAsia="ru-RU"/>
    </w:rPr>
  </w:style>
  <w:style w:type="character" w:customStyle="1" w:styleId="rvts0">
    <w:name w:val="rvts0"/>
    <w:basedOn w:val="a0"/>
    <w:rsid w:val="000F1F55"/>
  </w:style>
  <w:style w:type="paragraph" w:customStyle="1" w:styleId="rvps4">
    <w:name w:val="rvps4"/>
    <w:basedOn w:val="a"/>
    <w:rsid w:val="000F1F55"/>
    <w:pPr>
      <w:spacing w:before="100" w:beforeAutospacing="1" w:after="100" w:afterAutospacing="1"/>
    </w:pPr>
    <w:rPr>
      <w:rFonts w:ascii="Times New Roman" w:eastAsia="Times New Roman" w:hAnsi="Times New Roman"/>
      <w:sz w:val="24"/>
      <w:szCs w:val="24"/>
      <w:lang w:eastAsia="ru-RU"/>
    </w:rPr>
  </w:style>
  <w:style w:type="paragraph" w:customStyle="1" w:styleId="rvps1">
    <w:name w:val="rvps1"/>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15">
    <w:name w:val="rvts15"/>
    <w:basedOn w:val="a0"/>
    <w:rsid w:val="000F1F55"/>
  </w:style>
  <w:style w:type="character" w:customStyle="1" w:styleId="rvts78">
    <w:name w:val="rvts78"/>
    <w:basedOn w:val="a0"/>
    <w:rsid w:val="000F1F55"/>
  </w:style>
  <w:style w:type="paragraph" w:customStyle="1" w:styleId="rvps7">
    <w:name w:val="rvps7"/>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44">
    <w:name w:val="rvts44"/>
    <w:basedOn w:val="a0"/>
    <w:rsid w:val="000F1F55"/>
  </w:style>
  <w:style w:type="paragraph" w:customStyle="1" w:styleId="rvps18">
    <w:name w:val="rvps18"/>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0F1F55"/>
  </w:style>
  <w:style w:type="character" w:styleId="a4">
    <w:name w:val="FollowedHyperlink"/>
    <w:basedOn w:val="a0"/>
    <w:uiPriority w:val="99"/>
    <w:semiHidden/>
    <w:unhideWhenUsed/>
    <w:rsid w:val="000F1F55"/>
    <w:rPr>
      <w:color w:val="800080"/>
      <w:u w:val="single"/>
    </w:rPr>
  </w:style>
  <w:style w:type="paragraph" w:customStyle="1" w:styleId="rvps2">
    <w:name w:val="rvps2"/>
    <w:basedOn w:val="a"/>
    <w:rsid w:val="000F1F55"/>
    <w:pPr>
      <w:spacing w:before="100" w:beforeAutospacing="1" w:after="100" w:afterAutospacing="1"/>
    </w:pPr>
    <w:rPr>
      <w:rFonts w:ascii="Times New Roman" w:eastAsia="Times New Roman" w:hAnsi="Times New Roman"/>
      <w:sz w:val="24"/>
      <w:szCs w:val="24"/>
      <w:lang w:eastAsia="ru-RU"/>
    </w:rPr>
  </w:style>
  <w:style w:type="character" w:customStyle="1" w:styleId="rvts46">
    <w:name w:val="rvts46"/>
    <w:basedOn w:val="a0"/>
    <w:rsid w:val="000F1F55"/>
  </w:style>
  <w:style w:type="character" w:customStyle="1" w:styleId="rvts9">
    <w:name w:val="rvts9"/>
    <w:basedOn w:val="a0"/>
    <w:rsid w:val="000F1F55"/>
  </w:style>
  <w:style w:type="character" w:customStyle="1" w:styleId="rvts11">
    <w:name w:val="rvts11"/>
    <w:basedOn w:val="a0"/>
    <w:rsid w:val="000F1F55"/>
  </w:style>
  <w:style w:type="character" w:customStyle="1" w:styleId="rvts37">
    <w:name w:val="rvts37"/>
    <w:basedOn w:val="a0"/>
    <w:rsid w:val="000F1F55"/>
  </w:style>
  <w:style w:type="character" w:customStyle="1" w:styleId="rvts48">
    <w:name w:val="rvts48"/>
    <w:basedOn w:val="a0"/>
    <w:rsid w:val="000F1F55"/>
  </w:style>
  <w:style w:type="paragraph" w:customStyle="1" w:styleId="rvps12">
    <w:name w:val="rvps12"/>
    <w:basedOn w:val="a"/>
    <w:rsid w:val="000F1F55"/>
    <w:pPr>
      <w:spacing w:before="100" w:beforeAutospacing="1" w:after="100" w:afterAutospacing="1"/>
    </w:pPr>
    <w:rPr>
      <w:rFonts w:ascii="Times New Roman" w:eastAsia="Times New Roman" w:hAnsi="Times New Roman"/>
      <w:sz w:val="24"/>
      <w:szCs w:val="24"/>
      <w:lang w:eastAsia="ru-RU"/>
    </w:rPr>
  </w:style>
  <w:style w:type="paragraph" w:styleId="a5">
    <w:name w:val="Normal (Web)"/>
    <w:basedOn w:val="a"/>
    <w:uiPriority w:val="99"/>
    <w:unhideWhenUsed/>
    <w:rsid w:val="000F1F55"/>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F1F55"/>
    <w:rPr>
      <w:rFonts w:ascii="Tahoma" w:eastAsiaTheme="minorHAnsi" w:hAnsi="Tahoma" w:cs="Tahoma"/>
      <w:sz w:val="16"/>
      <w:szCs w:val="16"/>
    </w:rPr>
  </w:style>
  <w:style w:type="character" w:customStyle="1" w:styleId="a7">
    <w:name w:val="Текст выноски Знак"/>
    <w:basedOn w:val="a0"/>
    <w:link w:val="a6"/>
    <w:uiPriority w:val="99"/>
    <w:semiHidden/>
    <w:rsid w:val="000F1F55"/>
    <w:rPr>
      <w:rFonts w:ascii="Tahoma" w:hAnsi="Tahoma" w:cs="Tahoma"/>
      <w:sz w:val="16"/>
      <w:szCs w:val="16"/>
    </w:rPr>
  </w:style>
  <w:style w:type="character" w:styleId="a8">
    <w:name w:val="Strong"/>
    <w:basedOn w:val="a0"/>
    <w:uiPriority w:val="22"/>
    <w:qFormat/>
    <w:rsid w:val="00396715"/>
    <w:rPr>
      <w:b/>
      <w:bCs/>
    </w:rPr>
  </w:style>
  <w:style w:type="paragraph" w:styleId="a9">
    <w:name w:val="List Paragraph"/>
    <w:basedOn w:val="a"/>
    <w:uiPriority w:val="34"/>
    <w:qFormat/>
    <w:rsid w:val="00D4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4772">
      <w:bodyDiv w:val="1"/>
      <w:marLeft w:val="0"/>
      <w:marRight w:val="0"/>
      <w:marTop w:val="0"/>
      <w:marBottom w:val="0"/>
      <w:divBdr>
        <w:top w:val="none" w:sz="0" w:space="0" w:color="auto"/>
        <w:left w:val="none" w:sz="0" w:space="0" w:color="auto"/>
        <w:bottom w:val="none" w:sz="0" w:space="0" w:color="auto"/>
        <w:right w:val="none" w:sz="0" w:space="0" w:color="auto"/>
      </w:divBdr>
      <w:divsChild>
        <w:div w:id="1882597042">
          <w:marLeft w:val="0"/>
          <w:marRight w:val="0"/>
          <w:marTop w:val="0"/>
          <w:marBottom w:val="0"/>
          <w:divBdr>
            <w:top w:val="none" w:sz="0" w:space="0" w:color="auto"/>
            <w:left w:val="none" w:sz="0" w:space="0" w:color="auto"/>
            <w:bottom w:val="none" w:sz="0" w:space="0" w:color="auto"/>
            <w:right w:val="none" w:sz="0" w:space="0" w:color="auto"/>
          </w:divBdr>
        </w:div>
        <w:div w:id="177544175">
          <w:marLeft w:val="0"/>
          <w:marRight w:val="0"/>
          <w:marTop w:val="0"/>
          <w:marBottom w:val="0"/>
          <w:divBdr>
            <w:top w:val="none" w:sz="0" w:space="0" w:color="auto"/>
            <w:left w:val="none" w:sz="0" w:space="0" w:color="auto"/>
            <w:bottom w:val="none" w:sz="0" w:space="0" w:color="auto"/>
            <w:right w:val="none" w:sz="0" w:space="0" w:color="auto"/>
          </w:divBdr>
        </w:div>
        <w:div w:id="804810178">
          <w:marLeft w:val="0"/>
          <w:marRight w:val="0"/>
          <w:marTop w:val="0"/>
          <w:marBottom w:val="0"/>
          <w:divBdr>
            <w:top w:val="none" w:sz="0" w:space="0" w:color="auto"/>
            <w:left w:val="none" w:sz="0" w:space="0" w:color="auto"/>
            <w:bottom w:val="none" w:sz="0" w:space="0" w:color="auto"/>
            <w:right w:val="none" w:sz="0" w:space="0" w:color="auto"/>
          </w:divBdr>
        </w:div>
        <w:div w:id="1099177465">
          <w:marLeft w:val="0"/>
          <w:marRight w:val="0"/>
          <w:marTop w:val="0"/>
          <w:marBottom w:val="0"/>
          <w:divBdr>
            <w:top w:val="none" w:sz="0" w:space="0" w:color="auto"/>
            <w:left w:val="none" w:sz="0" w:space="0" w:color="auto"/>
            <w:bottom w:val="none" w:sz="0" w:space="0" w:color="auto"/>
            <w:right w:val="none" w:sz="0" w:space="0" w:color="auto"/>
          </w:divBdr>
        </w:div>
        <w:div w:id="1772361564">
          <w:marLeft w:val="0"/>
          <w:marRight w:val="0"/>
          <w:marTop w:val="0"/>
          <w:marBottom w:val="0"/>
          <w:divBdr>
            <w:top w:val="none" w:sz="0" w:space="0" w:color="auto"/>
            <w:left w:val="none" w:sz="0" w:space="0" w:color="auto"/>
            <w:bottom w:val="none" w:sz="0" w:space="0" w:color="auto"/>
            <w:right w:val="none" w:sz="0" w:space="0" w:color="auto"/>
          </w:divBdr>
        </w:div>
        <w:div w:id="684941893">
          <w:marLeft w:val="0"/>
          <w:marRight w:val="0"/>
          <w:marTop w:val="0"/>
          <w:marBottom w:val="0"/>
          <w:divBdr>
            <w:top w:val="none" w:sz="0" w:space="0" w:color="auto"/>
            <w:left w:val="none" w:sz="0" w:space="0" w:color="auto"/>
            <w:bottom w:val="none" w:sz="0" w:space="0" w:color="auto"/>
            <w:right w:val="none" w:sz="0" w:space="0" w:color="auto"/>
          </w:divBdr>
        </w:div>
        <w:div w:id="424377479">
          <w:marLeft w:val="0"/>
          <w:marRight w:val="0"/>
          <w:marTop w:val="0"/>
          <w:marBottom w:val="0"/>
          <w:divBdr>
            <w:top w:val="none" w:sz="0" w:space="0" w:color="auto"/>
            <w:left w:val="none" w:sz="0" w:space="0" w:color="auto"/>
            <w:bottom w:val="none" w:sz="0" w:space="0" w:color="auto"/>
            <w:right w:val="none" w:sz="0" w:space="0" w:color="auto"/>
          </w:divBdr>
        </w:div>
        <w:div w:id="2141455995">
          <w:marLeft w:val="0"/>
          <w:marRight w:val="0"/>
          <w:marTop w:val="0"/>
          <w:marBottom w:val="0"/>
          <w:divBdr>
            <w:top w:val="none" w:sz="0" w:space="0" w:color="auto"/>
            <w:left w:val="none" w:sz="0" w:space="0" w:color="auto"/>
            <w:bottom w:val="none" w:sz="0" w:space="0" w:color="auto"/>
            <w:right w:val="none" w:sz="0" w:space="0" w:color="auto"/>
          </w:divBdr>
        </w:div>
        <w:div w:id="408311125">
          <w:marLeft w:val="0"/>
          <w:marRight w:val="0"/>
          <w:marTop w:val="0"/>
          <w:marBottom w:val="0"/>
          <w:divBdr>
            <w:top w:val="none" w:sz="0" w:space="0" w:color="auto"/>
            <w:left w:val="none" w:sz="0" w:space="0" w:color="auto"/>
            <w:bottom w:val="none" w:sz="0" w:space="0" w:color="auto"/>
            <w:right w:val="none" w:sz="0" w:space="0" w:color="auto"/>
          </w:divBdr>
        </w:div>
        <w:div w:id="805006606">
          <w:marLeft w:val="0"/>
          <w:marRight w:val="0"/>
          <w:marTop w:val="0"/>
          <w:marBottom w:val="0"/>
          <w:divBdr>
            <w:top w:val="none" w:sz="0" w:space="0" w:color="auto"/>
            <w:left w:val="none" w:sz="0" w:space="0" w:color="auto"/>
            <w:bottom w:val="none" w:sz="0" w:space="0" w:color="auto"/>
            <w:right w:val="none" w:sz="0" w:space="0" w:color="auto"/>
          </w:divBdr>
        </w:div>
        <w:div w:id="1356228878">
          <w:marLeft w:val="0"/>
          <w:marRight w:val="0"/>
          <w:marTop w:val="0"/>
          <w:marBottom w:val="0"/>
          <w:divBdr>
            <w:top w:val="none" w:sz="0" w:space="0" w:color="auto"/>
            <w:left w:val="none" w:sz="0" w:space="0" w:color="auto"/>
            <w:bottom w:val="none" w:sz="0" w:space="0" w:color="auto"/>
            <w:right w:val="none" w:sz="0" w:space="0" w:color="auto"/>
          </w:divBdr>
        </w:div>
        <w:div w:id="1884247112">
          <w:marLeft w:val="0"/>
          <w:marRight w:val="0"/>
          <w:marTop w:val="0"/>
          <w:marBottom w:val="0"/>
          <w:divBdr>
            <w:top w:val="none" w:sz="0" w:space="0" w:color="auto"/>
            <w:left w:val="none" w:sz="0" w:space="0" w:color="auto"/>
            <w:bottom w:val="none" w:sz="0" w:space="0" w:color="auto"/>
            <w:right w:val="none" w:sz="0" w:space="0" w:color="auto"/>
          </w:divBdr>
        </w:div>
        <w:div w:id="1996834417">
          <w:marLeft w:val="0"/>
          <w:marRight w:val="0"/>
          <w:marTop w:val="0"/>
          <w:marBottom w:val="0"/>
          <w:divBdr>
            <w:top w:val="none" w:sz="0" w:space="0" w:color="auto"/>
            <w:left w:val="none" w:sz="0" w:space="0" w:color="auto"/>
            <w:bottom w:val="none" w:sz="0" w:space="0" w:color="auto"/>
            <w:right w:val="none" w:sz="0" w:space="0" w:color="auto"/>
          </w:divBdr>
        </w:div>
        <w:div w:id="1730497277">
          <w:marLeft w:val="0"/>
          <w:marRight w:val="0"/>
          <w:marTop w:val="0"/>
          <w:marBottom w:val="0"/>
          <w:divBdr>
            <w:top w:val="none" w:sz="0" w:space="0" w:color="auto"/>
            <w:left w:val="none" w:sz="0" w:space="0" w:color="auto"/>
            <w:bottom w:val="none" w:sz="0" w:space="0" w:color="auto"/>
            <w:right w:val="none" w:sz="0" w:space="0" w:color="auto"/>
          </w:divBdr>
        </w:div>
        <w:div w:id="2095275620">
          <w:marLeft w:val="0"/>
          <w:marRight w:val="0"/>
          <w:marTop w:val="0"/>
          <w:marBottom w:val="0"/>
          <w:divBdr>
            <w:top w:val="none" w:sz="0" w:space="0" w:color="auto"/>
            <w:left w:val="none" w:sz="0" w:space="0" w:color="auto"/>
            <w:bottom w:val="none" w:sz="0" w:space="0" w:color="auto"/>
            <w:right w:val="none" w:sz="0" w:space="0" w:color="auto"/>
          </w:divBdr>
        </w:div>
        <w:div w:id="1069838618">
          <w:marLeft w:val="0"/>
          <w:marRight w:val="0"/>
          <w:marTop w:val="0"/>
          <w:marBottom w:val="0"/>
          <w:divBdr>
            <w:top w:val="none" w:sz="0" w:space="0" w:color="auto"/>
            <w:left w:val="none" w:sz="0" w:space="0" w:color="auto"/>
            <w:bottom w:val="none" w:sz="0" w:space="0" w:color="auto"/>
            <w:right w:val="none" w:sz="0" w:space="0" w:color="auto"/>
          </w:divBdr>
        </w:div>
        <w:div w:id="636183626">
          <w:marLeft w:val="0"/>
          <w:marRight w:val="0"/>
          <w:marTop w:val="0"/>
          <w:marBottom w:val="0"/>
          <w:divBdr>
            <w:top w:val="none" w:sz="0" w:space="0" w:color="auto"/>
            <w:left w:val="none" w:sz="0" w:space="0" w:color="auto"/>
            <w:bottom w:val="none" w:sz="0" w:space="0" w:color="auto"/>
            <w:right w:val="none" w:sz="0" w:space="0" w:color="auto"/>
          </w:divBdr>
        </w:div>
        <w:div w:id="396636565">
          <w:marLeft w:val="0"/>
          <w:marRight w:val="0"/>
          <w:marTop w:val="0"/>
          <w:marBottom w:val="0"/>
          <w:divBdr>
            <w:top w:val="none" w:sz="0" w:space="0" w:color="auto"/>
            <w:left w:val="none" w:sz="0" w:space="0" w:color="auto"/>
            <w:bottom w:val="none" w:sz="0" w:space="0" w:color="auto"/>
            <w:right w:val="none" w:sz="0" w:space="0" w:color="auto"/>
          </w:divBdr>
        </w:div>
        <w:div w:id="1172797393">
          <w:marLeft w:val="0"/>
          <w:marRight w:val="0"/>
          <w:marTop w:val="0"/>
          <w:marBottom w:val="0"/>
          <w:divBdr>
            <w:top w:val="none" w:sz="0" w:space="0" w:color="auto"/>
            <w:left w:val="none" w:sz="0" w:space="0" w:color="auto"/>
            <w:bottom w:val="none" w:sz="0" w:space="0" w:color="auto"/>
            <w:right w:val="none" w:sz="0" w:space="0" w:color="auto"/>
          </w:divBdr>
        </w:div>
        <w:div w:id="1103645532">
          <w:marLeft w:val="0"/>
          <w:marRight w:val="0"/>
          <w:marTop w:val="0"/>
          <w:marBottom w:val="0"/>
          <w:divBdr>
            <w:top w:val="none" w:sz="0" w:space="0" w:color="auto"/>
            <w:left w:val="none" w:sz="0" w:space="0" w:color="auto"/>
            <w:bottom w:val="none" w:sz="0" w:space="0" w:color="auto"/>
            <w:right w:val="none" w:sz="0" w:space="0" w:color="auto"/>
          </w:divBdr>
        </w:div>
        <w:div w:id="829172532">
          <w:marLeft w:val="0"/>
          <w:marRight w:val="0"/>
          <w:marTop w:val="0"/>
          <w:marBottom w:val="0"/>
          <w:divBdr>
            <w:top w:val="none" w:sz="0" w:space="0" w:color="auto"/>
            <w:left w:val="none" w:sz="0" w:space="0" w:color="auto"/>
            <w:bottom w:val="none" w:sz="0" w:space="0" w:color="auto"/>
            <w:right w:val="none" w:sz="0" w:space="0" w:color="auto"/>
          </w:divBdr>
        </w:div>
        <w:div w:id="2109621126">
          <w:marLeft w:val="0"/>
          <w:marRight w:val="0"/>
          <w:marTop w:val="0"/>
          <w:marBottom w:val="0"/>
          <w:divBdr>
            <w:top w:val="none" w:sz="0" w:space="0" w:color="auto"/>
            <w:left w:val="none" w:sz="0" w:space="0" w:color="auto"/>
            <w:bottom w:val="none" w:sz="0" w:space="0" w:color="auto"/>
            <w:right w:val="none" w:sz="0" w:space="0" w:color="auto"/>
          </w:divBdr>
        </w:div>
        <w:div w:id="2048915">
          <w:marLeft w:val="0"/>
          <w:marRight w:val="0"/>
          <w:marTop w:val="0"/>
          <w:marBottom w:val="0"/>
          <w:divBdr>
            <w:top w:val="none" w:sz="0" w:space="0" w:color="auto"/>
            <w:left w:val="none" w:sz="0" w:space="0" w:color="auto"/>
            <w:bottom w:val="none" w:sz="0" w:space="0" w:color="auto"/>
            <w:right w:val="none" w:sz="0" w:space="0" w:color="auto"/>
          </w:divBdr>
        </w:div>
        <w:div w:id="1941179633">
          <w:marLeft w:val="0"/>
          <w:marRight w:val="0"/>
          <w:marTop w:val="0"/>
          <w:marBottom w:val="0"/>
          <w:divBdr>
            <w:top w:val="none" w:sz="0" w:space="0" w:color="auto"/>
            <w:left w:val="none" w:sz="0" w:space="0" w:color="auto"/>
            <w:bottom w:val="none" w:sz="0" w:space="0" w:color="auto"/>
            <w:right w:val="none" w:sz="0" w:space="0" w:color="auto"/>
          </w:divBdr>
        </w:div>
        <w:div w:id="253707134">
          <w:marLeft w:val="0"/>
          <w:marRight w:val="0"/>
          <w:marTop w:val="0"/>
          <w:marBottom w:val="0"/>
          <w:divBdr>
            <w:top w:val="none" w:sz="0" w:space="0" w:color="auto"/>
            <w:left w:val="none" w:sz="0" w:space="0" w:color="auto"/>
            <w:bottom w:val="none" w:sz="0" w:space="0" w:color="auto"/>
            <w:right w:val="none" w:sz="0" w:space="0" w:color="auto"/>
          </w:divBdr>
        </w:div>
        <w:div w:id="1378235204">
          <w:marLeft w:val="0"/>
          <w:marRight w:val="0"/>
          <w:marTop w:val="0"/>
          <w:marBottom w:val="0"/>
          <w:divBdr>
            <w:top w:val="none" w:sz="0" w:space="0" w:color="auto"/>
            <w:left w:val="none" w:sz="0" w:space="0" w:color="auto"/>
            <w:bottom w:val="none" w:sz="0" w:space="0" w:color="auto"/>
            <w:right w:val="none" w:sz="0" w:space="0" w:color="auto"/>
          </w:divBdr>
        </w:div>
        <w:div w:id="1411927538">
          <w:marLeft w:val="0"/>
          <w:marRight w:val="0"/>
          <w:marTop w:val="0"/>
          <w:marBottom w:val="0"/>
          <w:divBdr>
            <w:top w:val="none" w:sz="0" w:space="0" w:color="auto"/>
            <w:left w:val="none" w:sz="0" w:space="0" w:color="auto"/>
            <w:bottom w:val="none" w:sz="0" w:space="0" w:color="auto"/>
            <w:right w:val="none" w:sz="0" w:space="0" w:color="auto"/>
          </w:divBdr>
        </w:div>
        <w:div w:id="1350061579">
          <w:marLeft w:val="0"/>
          <w:marRight w:val="0"/>
          <w:marTop w:val="0"/>
          <w:marBottom w:val="0"/>
          <w:divBdr>
            <w:top w:val="none" w:sz="0" w:space="0" w:color="auto"/>
            <w:left w:val="none" w:sz="0" w:space="0" w:color="auto"/>
            <w:bottom w:val="none" w:sz="0" w:space="0" w:color="auto"/>
            <w:right w:val="none" w:sz="0" w:space="0" w:color="auto"/>
          </w:divBdr>
        </w:div>
        <w:div w:id="242035842">
          <w:marLeft w:val="0"/>
          <w:marRight w:val="0"/>
          <w:marTop w:val="0"/>
          <w:marBottom w:val="0"/>
          <w:divBdr>
            <w:top w:val="none" w:sz="0" w:space="0" w:color="auto"/>
            <w:left w:val="none" w:sz="0" w:space="0" w:color="auto"/>
            <w:bottom w:val="none" w:sz="0" w:space="0" w:color="auto"/>
            <w:right w:val="none" w:sz="0" w:space="0" w:color="auto"/>
          </w:divBdr>
        </w:div>
        <w:div w:id="101464454">
          <w:marLeft w:val="0"/>
          <w:marRight w:val="0"/>
          <w:marTop w:val="0"/>
          <w:marBottom w:val="0"/>
          <w:divBdr>
            <w:top w:val="none" w:sz="0" w:space="0" w:color="auto"/>
            <w:left w:val="none" w:sz="0" w:space="0" w:color="auto"/>
            <w:bottom w:val="none" w:sz="0" w:space="0" w:color="auto"/>
            <w:right w:val="none" w:sz="0" w:space="0" w:color="auto"/>
          </w:divBdr>
        </w:div>
        <w:div w:id="1901937089">
          <w:marLeft w:val="0"/>
          <w:marRight w:val="0"/>
          <w:marTop w:val="0"/>
          <w:marBottom w:val="0"/>
          <w:divBdr>
            <w:top w:val="none" w:sz="0" w:space="0" w:color="auto"/>
            <w:left w:val="none" w:sz="0" w:space="0" w:color="auto"/>
            <w:bottom w:val="none" w:sz="0" w:space="0" w:color="auto"/>
            <w:right w:val="none" w:sz="0" w:space="0" w:color="auto"/>
          </w:divBdr>
        </w:div>
        <w:div w:id="515388325">
          <w:marLeft w:val="0"/>
          <w:marRight w:val="0"/>
          <w:marTop w:val="0"/>
          <w:marBottom w:val="0"/>
          <w:divBdr>
            <w:top w:val="none" w:sz="0" w:space="0" w:color="auto"/>
            <w:left w:val="none" w:sz="0" w:space="0" w:color="auto"/>
            <w:bottom w:val="none" w:sz="0" w:space="0" w:color="auto"/>
            <w:right w:val="none" w:sz="0" w:space="0" w:color="auto"/>
          </w:divBdr>
        </w:div>
        <w:div w:id="1364329672">
          <w:marLeft w:val="0"/>
          <w:marRight w:val="0"/>
          <w:marTop w:val="0"/>
          <w:marBottom w:val="0"/>
          <w:divBdr>
            <w:top w:val="none" w:sz="0" w:space="0" w:color="auto"/>
            <w:left w:val="none" w:sz="0" w:space="0" w:color="auto"/>
            <w:bottom w:val="none" w:sz="0" w:space="0" w:color="auto"/>
            <w:right w:val="none" w:sz="0" w:space="0" w:color="auto"/>
          </w:divBdr>
        </w:div>
        <w:div w:id="122968896">
          <w:marLeft w:val="0"/>
          <w:marRight w:val="0"/>
          <w:marTop w:val="0"/>
          <w:marBottom w:val="0"/>
          <w:divBdr>
            <w:top w:val="none" w:sz="0" w:space="0" w:color="auto"/>
            <w:left w:val="none" w:sz="0" w:space="0" w:color="auto"/>
            <w:bottom w:val="none" w:sz="0" w:space="0" w:color="auto"/>
            <w:right w:val="none" w:sz="0" w:space="0" w:color="auto"/>
          </w:divBdr>
        </w:div>
        <w:div w:id="1516309662">
          <w:marLeft w:val="0"/>
          <w:marRight w:val="0"/>
          <w:marTop w:val="0"/>
          <w:marBottom w:val="0"/>
          <w:divBdr>
            <w:top w:val="none" w:sz="0" w:space="0" w:color="auto"/>
            <w:left w:val="none" w:sz="0" w:space="0" w:color="auto"/>
            <w:bottom w:val="none" w:sz="0" w:space="0" w:color="auto"/>
            <w:right w:val="none" w:sz="0" w:space="0" w:color="auto"/>
          </w:divBdr>
        </w:div>
        <w:div w:id="629941614">
          <w:marLeft w:val="0"/>
          <w:marRight w:val="0"/>
          <w:marTop w:val="0"/>
          <w:marBottom w:val="0"/>
          <w:divBdr>
            <w:top w:val="none" w:sz="0" w:space="0" w:color="auto"/>
            <w:left w:val="none" w:sz="0" w:space="0" w:color="auto"/>
            <w:bottom w:val="none" w:sz="0" w:space="0" w:color="auto"/>
            <w:right w:val="none" w:sz="0" w:space="0" w:color="auto"/>
          </w:divBdr>
        </w:div>
        <w:div w:id="2111385344">
          <w:marLeft w:val="0"/>
          <w:marRight w:val="0"/>
          <w:marTop w:val="0"/>
          <w:marBottom w:val="0"/>
          <w:divBdr>
            <w:top w:val="none" w:sz="0" w:space="0" w:color="auto"/>
            <w:left w:val="none" w:sz="0" w:space="0" w:color="auto"/>
            <w:bottom w:val="none" w:sz="0" w:space="0" w:color="auto"/>
            <w:right w:val="none" w:sz="0" w:space="0" w:color="auto"/>
          </w:divBdr>
        </w:div>
        <w:div w:id="893392355">
          <w:marLeft w:val="0"/>
          <w:marRight w:val="0"/>
          <w:marTop w:val="0"/>
          <w:marBottom w:val="0"/>
          <w:divBdr>
            <w:top w:val="none" w:sz="0" w:space="0" w:color="auto"/>
            <w:left w:val="none" w:sz="0" w:space="0" w:color="auto"/>
            <w:bottom w:val="none" w:sz="0" w:space="0" w:color="auto"/>
            <w:right w:val="none" w:sz="0" w:space="0" w:color="auto"/>
          </w:divBdr>
        </w:div>
        <w:div w:id="1112899510">
          <w:marLeft w:val="0"/>
          <w:marRight w:val="0"/>
          <w:marTop w:val="0"/>
          <w:marBottom w:val="0"/>
          <w:divBdr>
            <w:top w:val="none" w:sz="0" w:space="0" w:color="auto"/>
            <w:left w:val="none" w:sz="0" w:space="0" w:color="auto"/>
            <w:bottom w:val="none" w:sz="0" w:space="0" w:color="auto"/>
            <w:right w:val="none" w:sz="0" w:space="0" w:color="auto"/>
          </w:divBdr>
        </w:div>
        <w:div w:id="530193344">
          <w:marLeft w:val="0"/>
          <w:marRight w:val="0"/>
          <w:marTop w:val="0"/>
          <w:marBottom w:val="0"/>
          <w:divBdr>
            <w:top w:val="none" w:sz="0" w:space="0" w:color="auto"/>
            <w:left w:val="none" w:sz="0" w:space="0" w:color="auto"/>
            <w:bottom w:val="none" w:sz="0" w:space="0" w:color="auto"/>
            <w:right w:val="none" w:sz="0" w:space="0" w:color="auto"/>
          </w:divBdr>
        </w:div>
        <w:div w:id="524909642">
          <w:marLeft w:val="0"/>
          <w:marRight w:val="0"/>
          <w:marTop w:val="0"/>
          <w:marBottom w:val="0"/>
          <w:divBdr>
            <w:top w:val="none" w:sz="0" w:space="0" w:color="auto"/>
            <w:left w:val="none" w:sz="0" w:space="0" w:color="auto"/>
            <w:bottom w:val="none" w:sz="0" w:space="0" w:color="auto"/>
            <w:right w:val="none" w:sz="0" w:space="0" w:color="auto"/>
          </w:divBdr>
        </w:div>
        <w:div w:id="1482501625">
          <w:marLeft w:val="0"/>
          <w:marRight w:val="0"/>
          <w:marTop w:val="0"/>
          <w:marBottom w:val="0"/>
          <w:divBdr>
            <w:top w:val="none" w:sz="0" w:space="0" w:color="auto"/>
            <w:left w:val="none" w:sz="0" w:space="0" w:color="auto"/>
            <w:bottom w:val="none" w:sz="0" w:space="0" w:color="auto"/>
            <w:right w:val="none" w:sz="0" w:space="0" w:color="auto"/>
          </w:divBdr>
        </w:div>
        <w:div w:id="1125390360">
          <w:marLeft w:val="0"/>
          <w:marRight w:val="0"/>
          <w:marTop w:val="0"/>
          <w:marBottom w:val="0"/>
          <w:divBdr>
            <w:top w:val="none" w:sz="0" w:space="0" w:color="auto"/>
            <w:left w:val="none" w:sz="0" w:space="0" w:color="auto"/>
            <w:bottom w:val="none" w:sz="0" w:space="0" w:color="auto"/>
            <w:right w:val="none" w:sz="0" w:space="0" w:color="auto"/>
          </w:divBdr>
        </w:div>
        <w:div w:id="1619799061">
          <w:marLeft w:val="0"/>
          <w:marRight w:val="0"/>
          <w:marTop w:val="0"/>
          <w:marBottom w:val="0"/>
          <w:divBdr>
            <w:top w:val="none" w:sz="0" w:space="0" w:color="auto"/>
            <w:left w:val="none" w:sz="0" w:space="0" w:color="auto"/>
            <w:bottom w:val="none" w:sz="0" w:space="0" w:color="auto"/>
            <w:right w:val="none" w:sz="0" w:space="0" w:color="auto"/>
          </w:divBdr>
        </w:div>
        <w:div w:id="911964820">
          <w:marLeft w:val="0"/>
          <w:marRight w:val="0"/>
          <w:marTop w:val="0"/>
          <w:marBottom w:val="0"/>
          <w:divBdr>
            <w:top w:val="none" w:sz="0" w:space="0" w:color="auto"/>
            <w:left w:val="none" w:sz="0" w:space="0" w:color="auto"/>
            <w:bottom w:val="none" w:sz="0" w:space="0" w:color="auto"/>
            <w:right w:val="none" w:sz="0" w:space="0" w:color="auto"/>
          </w:divBdr>
        </w:div>
        <w:div w:id="612983653">
          <w:marLeft w:val="0"/>
          <w:marRight w:val="0"/>
          <w:marTop w:val="0"/>
          <w:marBottom w:val="0"/>
          <w:divBdr>
            <w:top w:val="none" w:sz="0" w:space="0" w:color="auto"/>
            <w:left w:val="none" w:sz="0" w:space="0" w:color="auto"/>
            <w:bottom w:val="none" w:sz="0" w:space="0" w:color="auto"/>
            <w:right w:val="none" w:sz="0" w:space="0" w:color="auto"/>
          </w:divBdr>
        </w:div>
        <w:div w:id="1339163202">
          <w:marLeft w:val="0"/>
          <w:marRight w:val="0"/>
          <w:marTop w:val="0"/>
          <w:marBottom w:val="0"/>
          <w:divBdr>
            <w:top w:val="none" w:sz="0" w:space="0" w:color="auto"/>
            <w:left w:val="none" w:sz="0" w:space="0" w:color="auto"/>
            <w:bottom w:val="none" w:sz="0" w:space="0" w:color="auto"/>
            <w:right w:val="none" w:sz="0" w:space="0" w:color="auto"/>
          </w:divBdr>
        </w:div>
        <w:div w:id="598026756">
          <w:marLeft w:val="0"/>
          <w:marRight w:val="0"/>
          <w:marTop w:val="0"/>
          <w:marBottom w:val="0"/>
          <w:divBdr>
            <w:top w:val="none" w:sz="0" w:space="0" w:color="auto"/>
            <w:left w:val="none" w:sz="0" w:space="0" w:color="auto"/>
            <w:bottom w:val="none" w:sz="0" w:space="0" w:color="auto"/>
            <w:right w:val="none" w:sz="0" w:space="0" w:color="auto"/>
          </w:divBdr>
        </w:div>
        <w:div w:id="2139640113">
          <w:marLeft w:val="0"/>
          <w:marRight w:val="0"/>
          <w:marTop w:val="0"/>
          <w:marBottom w:val="0"/>
          <w:divBdr>
            <w:top w:val="none" w:sz="0" w:space="0" w:color="auto"/>
            <w:left w:val="none" w:sz="0" w:space="0" w:color="auto"/>
            <w:bottom w:val="none" w:sz="0" w:space="0" w:color="auto"/>
            <w:right w:val="none" w:sz="0" w:space="0" w:color="auto"/>
          </w:divBdr>
        </w:div>
        <w:div w:id="1511604442">
          <w:marLeft w:val="0"/>
          <w:marRight w:val="0"/>
          <w:marTop w:val="0"/>
          <w:marBottom w:val="0"/>
          <w:divBdr>
            <w:top w:val="none" w:sz="0" w:space="0" w:color="auto"/>
            <w:left w:val="none" w:sz="0" w:space="0" w:color="auto"/>
            <w:bottom w:val="none" w:sz="0" w:space="0" w:color="auto"/>
            <w:right w:val="none" w:sz="0" w:space="0" w:color="auto"/>
          </w:divBdr>
        </w:div>
        <w:div w:id="2015456160">
          <w:marLeft w:val="0"/>
          <w:marRight w:val="0"/>
          <w:marTop w:val="0"/>
          <w:marBottom w:val="0"/>
          <w:divBdr>
            <w:top w:val="none" w:sz="0" w:space="0" w:color="auto"/>
            <w:left w:val="none" w:sz="0" w:space="0" w:color="auto"/>
            <w:bottom w:val="none" w:sz="0" w:space="0" w:color="auto"/>
            <w:right w:val="none" w:sz="0" w:space="0" w:color="auto"/>
          </w:divBdr>
        </w:div>
        <w:div w:id="1906719938">
          <w:marLeft w:val="0"/>
          <w:marRight w:val="0"/>
          <w:marTop w:val="0"/>
          <w:marBottom w:val="0"/>
          <w:divBdr>
            <w:top w:val="none" w:sz="0" w:space="0" w:color="auto"/>
            <w:left w:val="none" w:sz="0" w:space="0" w:color="auto"/>
            <w:bottom w:val="none" w:sz="0" w:space="0" w:color="auto"/>
            <w:right w:val="none" w:sz="0" w:space="0" w:color="auto"/>
          </w:divBdr>
        </w:div>
        <w:div w:id="196743009">
          <w:marLeft w:val="0"/>
          <w:marRight w:val="0"/>
          <w:marTop w:val="0"/>
          <w:marBottom w:val="0"/>
          <w:divBdr>
            <w:top w:val="none" w:sz="0" w:space="0" w:color="auto"/>
            <w:left w:val="none" w:sz="0" w:space="0" w:color="auto"/>
            <w:bottom w:val="none" w:sz="0" w:space="0" w:color="auto"/>
            <w:right w:val="none" w:sz="0" w:space="0" w:color="auto"/>
          </w:divBdr>
        </w:div>
        <w:div w:id="211694776">
          <w:marLeft w:val="0"/>
          <w:marRight w:val="0"/>
          <w:marTop w:val="0"/>
          <w:marBottom w:val="0"/>
          <w:divBdr>
            <w:top w:val="none" w:sz="0" w:space="0" w:color="auto"/>
            <w:left w:val="none" w:sz="0" w:space="0" w:color="auto"/>
            <w:bottom w:val="none" w:sz="0" w:space="0" w:color="auto"/>
            <w:right w:val="none" w:sz="0" w:space="0" w:color="auto"/>
          </w:divBdr>
        </w:div>
        <w:div w:id="10689333">
          <w:marLeft w:val="0"/>
          <w:marRight w:val="0"/>
          <w:marTop w:val="0"/>
          <w:marBottom w:val="0"/>
          <w:divBdr>
            <w:top w:val="none" w:sz="0" w:space="0" w:color="auto"/>
            <w:left w:val="none" w:sz="0" w:space="0" w:color="auto"/>
            <w:bottom w:val="none" w:sz="0" w:space="0" w:color="auto"/>
            <w:right w:val="none" w:sz="0" w:space="0" w:color="auto"/>
          </w:divBdr>
        </w:div>
        <w:div w:id="1665626227">
          <w:marLeft w:val="0"/>
          <w:marRight w:val="0"/>
          <w:marTop w:val="0"/>
          <w:marBottom w:val="0"/>
          <w:divBdr>
            <w:top w:val="none" w:sz="0" w:space="0" w:color="auto"/>
            <w:left w:val="none" w:sz="0" w:space="0" w:color="auto"/>
            <w:bottom w:val="none" w:sz="0" w:space="0" w:color="auto"/>
            <w:right w:val="none" w:sz="0" w:space="0" w:color="auto"/>
          </w:divBdr>
        </w:div>
        <w:div w:id="124004555">
          <w:marLeft w:val="0"/>
          <w:marRight w:val="0"/>
          <w:marTop w:val="0"/>
          <w:marBottom w:val="0"/>
          <w:divBdr>
            <w:top w:val="none" w:sz="0" w:space="0" w:color="auto"/>
            <w:left w:val="none" w:sz="0" w:space="0" w:color="auto"/>
            <w:bottom w:val="none" w:sz="0" w:space="0" w:color="auto"/>
            <w:right w:val="none" w:sz="0" w:space="0" w:color="auto"/>
          </w:divBdr>
        </w:div>
        <w:div w:id="188107809">
          <w:marLeft w:val="0"/>
          <w:marRight w:val="0"/>
          <w:marTop w:val="0"/>
          <w:marBottom w:val="0"/>
          <w:divBdr>
            <w:top w:val="none" w:sz="0" w:space="0" w:color="auto"/>
            <w:left w:val="none" w:sz="0" w:space="0" w:color="auto"/>
            <w:bottom w:val="none" w:sz="0" w:space="0" w:color="auto"/>
            <w:right w:val="none" w:sz="0" w:space="0" w:color="auto"/>
          </w:divBdr>
        </w:div>
        <w:div w:id="1017385270">
          <w:marLeft w:val="0"/>
          <w:marRight w:val="0"/>
          <w:marTop w:val="0"/>
          <w:marBottom w:val="0"/>
          <w:divBdr>
            <w:top w:val="none" w:sz="0" w:space="0" w:color="auto"/>
            <w:left w:val="none" w:sz="0" w:space="0" w:color="auto"/>
            <w:bottom w:val="none" w:sz="0" w:space="0" w:color="auto"/>
            <w:right w:val="none" w:sz="0" w:space="0" w:color="auto"/>
          </w:divBdr>
        </w:div>
        <w:div w:id="1558277913">
          <w:marLeft w:val="0"/>
          <w:marRight w:val="0"/>
          <w:marTop w:val="0"/>
          <w:marBottom w:val="0"/>
          <w:divBdr>
            <w:top w:val="none" w:sz="0" w:space="0" w:color="auto"/>
            <w:left w:val="none" w:sz="0" w:space="0" w:color="auto"/>
            <w:bottom w:val="none" w:sz="0" w:space="0" w:color="auto"/>
            <w:right w:val="none" w:sz="0" w:space="0" w:color="auto"/>
          </w:divBdr>
        </w:div>
        <w:div w:id="708991067">
          <w:marLeft w:val="0"/>
          <w:marRight w:val="0"/>
          <w:marTop w:val="0"/>
          <w:marBottom w:val="0"/>
          <w:divBdr>
            <w:top w:val="none" w:sz="0" w:space="0" w:color="auto"/>
            <w:left w:val="none" w:sz="0" w:space="0" w:color="auto"/>
            <w:bottom w:val="none" w:sz="0" w:space="0" w:color="auto"/>
            <w:right w:val="none" w:sz="0" w:space="0" w:color="auto"/>
          </w:divBdr>
        </w:div>
        <w:div w:id="760368080">
          <w:marLeft w:val="0"/>
          <w:marRight w:val="0"/>
          <w:marTop w:val="0"/>
          <w:marBottom w:val="0"/>
          <w:divBdr>
            <w:top w:val="none" w:sz="0" w:space="0" w:color="auto"/>
            <w:left w:val="none" w:sz="0" w:space="0" w:color="auto"/>
            <w:bottom w:val="none" w:sz="0" w:space="0" w:color="auto"/>
            <w:right w:val="none" w:sz="0" w:space="0" w:color="auto"/>
          </w:divBdr>
        </w:div>
        <w:div w:id="157693157">
          <w:marLeft w:val="0"/>
          <w:marRight w:val="0"/>
          <w:marTop w:val="0"/>
          <w:marBottom w:val="0"/>
          <w:divBdr>
            <w:top w:val="none" w:sz="0" w:space="0" w:color="auto"/>
            <w:left w:val="none" w:sz="0" w:space="0" w:color="auto"/>
            <w:bottom w:val="none" w:sz="0" w:space="0" w:color="auto"/>
            <w:right w:val="none" w:sz="0" w:space="0" w:color="auto"/>
          </w:divBdr>
        </w:div>
        <w:div w:id="1325624290">
          <w:marLeft w:val="0"/>
          <w:marRight w:val="0"/>
          <w:marTop w:val="0"/>
          <w:marBottom w:val="0"/>
          <w:divBdr>
            <w:top w:val="none" w:sz="0" w:space="0" w:color="auto"/>
            <w:left w:val="none" w:sz="0" w:space="0" w:color="auto"/>
            <w:bottom w:val="none" w:sz="0" w:space="0" w:color="auto"/>
            <w:right w:val="none" w:sz="0" w:space="0" w:color="auto"/>
          </w:divBdr>
        </w:div>
        <w:div w:id="1802841806">
          <w:marLeft w:val="0"/>
          <w:marRight w:val="0"/>
          <w:marTop w:val="0"/>
          <w:marBottom w:val="0"/>
          <w:divBdr>
            <w:top w:val="none" w:sz="0" w:space="0" w:color="auto"/>
            <w:left w:val="none" w:sz="0" w:space="0" w:color="auto"/>
            <w:bottom w:val="none" w:sz="0" w:space="0" w:color="auto"/>
            <w:right w:val="none" w:sz="0" w:space="0" w:color="auto"/>
          </w:divBdr>
        </w:div>
      </w:divsChild>
    </w:div>
    <w:div w:id="10236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5/ed_2016_06_02/pravo1/Z960254K.html?pravo=1" TargetMode="External"/><Relationship Id="rId13" Type="http://schemas.openxmlformats.org/officeDocument/2006/relationships/hyperlink" Target="http://search.ligazakon.ua/l_doc2.nsf/link1/ed_2016_01_13/pravo1/T113668.html?pravo=1" TargetMode="External"/><Relationship Id="rId18" Type="http://schemas.openxmlformats.org/officeDocument/2006/relationships/hyperlink" Target="http://search.ligazakon.ua/l_doc2.nsf/link1/an_476081/ed_2016_03_01/pravo1/T178900.html?pravo=1" TargetMode="External"/><Relationship Id="rId26" Type="http://schemas.openxmlformats.org/officeDocument/2006/relationships/hyperlink" Target="http://search.ligazakon.ua/l_doc2.nsf/link1/an_1545/ed_2016_10_19/pravo1/T031058.html?pravo=1" TargetMode="External"/><Relationship Id="rId39" Type="http://schemas.openxmlformats.org/officeDocument/2006/relationships/hyperlink" Target="http://search.ligazakon.ua/l_doc2.nsf/link1/ed_2016_05_01/pravo1/T279000.html?pravo=1" TargetMode="External"/><Relationship Id="rId3" Type="http://schemas.microsoft.com/office/2007/relationships/stylesWithEffects" Target="stylesWithEffects.xml"/><Relationship Id="rId21" Type="http://schemas.openxmlformats.org/officeDocument/2006/relationships/hyperlink" Target="http://search.ligazakon.ua/l_doc2.nsf/link1/ed_2017_01_05/pravo1/T141697.html?pravo=1" TargetMode="External"/><Relationship Id="rId34" Type="http://schemas.openxmlformats.org/officeDocument/2006/relationships/hyperlink" Target="http://search.ligazakon.ua/l_doc2.nsf/link1/ed_2016_10_19/pravo1/T031058.html?pravo=1" TargetMode="External"/><Relationship Id="rId42" Type="http://schemas.openxmlformats.org/officeDocument/2006/relationships/hyperlink" Target="http://search.ligazakon.ua/l_doc2.nsf/link1/ed_2016_10_06/pravo1/T990679.html?pravo=1" TargetMode="External"/><Relationship Id="rId47" Type="http://schemas.openxmlformats.org/officeDocument/2006/relationships/fontTable" Target="fontTable.xml"/><Relationship Id="rId7" Type="http://schemas.openxmlformats.org/officeDocument/2006/relationships/hyperlink" Target="http://search.ligazakon.ua/l_doc2.nsf/link1/ed_2016_06_02/pravo1/Z960254K.html?pravo=1" TargetMode="External"/><Relationship Id="rId12" Type="http://schemas.openxmlformats.org/officeDocument/2006/relationships/hyperlink" Target="http://search.ligazakon.ua/l_doc2.nsf/link1/ed_2001_07_12/pravo1/T012663.html?pravo=1" TargetMode="External"/><Relationship Id="rId17" Type="http://schemas.openxmlformats.org/officeDocument/2006/relationships/hyperlink" Target="http://search.ligazakon.ua/l_doc2.nsf/link1/an_476081/ed_2016_03_01/pravo1/T178900.html?pravo=1" TargetMode="External"/><Relationship Id="rId25" Type="http://schemas.openxmlformats.org/officeDocument/2006/relationships/hyperlink" Target="http://search.ligazakon.ua/l_doc2.nsf/link1/ed_2015_11_26/pravo1/T140076.html?pravo=1" TargetMode="External"/><Relationship Id="rId33" Type="http://schemas.openxmlformats.org/officeDocument/2006/relationships/hyperlink" Target="http://search.ligazakon.ua/l_doc2.nsf/link1/an_1545/ed_2016_10_19/pravo1/T031058.html?pravo=1" TargetMode="External"/><Relationship Id="rId38" Type="http://schemas.openxmlformats.org/officeDocument/2006/relationships/hyperlink" Target="http://search.ligazakon.ua/l_doc2.nsf/link1/ed_2016_06_02/pravo1/T161402.html?pravo=1" TargetMode="External"/><Relationship Id="rId46" Type="http://schemas.openxmlformats.org/officeDocument/2006/relationships/hyperlink" Target="http://search.ligazakon.ua/l_doc2.nsf/link1/an_66/ed_2016_06_02/pravo1/Z960254K.html?pravo=1" TargetMode="External"/><Relationship Id="rId2" Type="http://schemas.openxmlformats.org/officeDocument/2006/relationships/styles" Target="styles.xml"/><Relationship Id="rId16" Type="http://schemas.openxmlformats.org/officeDocument/2006/relationships/hyperlink" Target="http://search.ligazakon.ua/l_doc2.nsf/link1/an_13/ed_2016_01_13/pravo1/T113668.html?pravo=1" TargetMode="External"/><Relationship Id="rId20" Type="http://schemas.openxmlformats.org/officeDocument/2006/relationships/hyperlink" Target="http://search.ligazakon.ua/l_doc2.nsf/link1/an_476081/ed_2016_03_01/pravo1/T178900.html?pravo=1" TargetMode="External"/><Relationship Id="rId29" Type="http://schemas.openxmlformats.org/officeDocument/2006/relationships/hyperlink" Target="http://search.ligazakon.ua/l_doc2.nsf/link1/an_1542/ed_2016_10_19/pravo1/T031058.html?pravo=1" TargetMode="External"/><Relationship Id="rId41" Type="http://schemas.openxmlformats.org/officeDocument/2006/relationships/hyperlink" Target="http://search.ligazakon.ua/l_doc2.nsf/link1/ed_2015_12_24/pravo1/T403800.html?pravo=1" TargetMode="External"/><Relationship Id="rId1" Type="http://schemas.openxmlformats.org/officeDocument/2006/relationships/numbering" Target="numbering.xml"/><Relationship Id="rId6" Type="http://schemas.openxmlformats.org/officeDocument/2006/relationships/hyperlink" Target="http://zakon3.rada.gov.ua/laws/show/v001p710-99/paran54" TargetMode="External"/><Relationship Id="rId11" Type="http://schemas.openxmlformats.org/officeDocument/2006/relationships/hyperlink" Target="http://search.ligazakon.ua/l_doc2.nsf/link1/ed_2016_05_12/pravo1/T141697.html?pravo=1" TargetMode="External"/><Relationship Id="rId24" Type="http://schemas.openxmlformats.org/officeDocument/2006/relationships/hyperlink" Target="http://search.ligazakon.ua/l_doc2.nsf/link1/ed_2016_03_01/pravo1/T178900.html?pravo=1" TargetMode="External"/><Relationship Id="rId32" Type="http://schemas.openxmlformats.org/officeDocument/2006/relationships/hyperlink" Target="http://search.ligazakon.ua/l_doc2.nsf/link1/an_1544/ed_2016_10_19/pravo1/T031058.html?pravo=1" TargetMode="External"/><Relationship Id="rId37" Type="http://schemas.openxmlformats.org/officeDocument/2006/relationships/hyperlink" Target="http://search.ligazakon.ua/l_doc2.nsf/link1/ed_2016_05_12/pravo1/T141697.html?pravo=1" TargetMode="External"/><Relationship Id="rId40" Type="http://schemas.openxmlformats.org/officeDocument/2006/relationships/hyperlink" Target="http://search.ligazakon.ua/l_doc2.nsf/link1/ed_2016_05_01/pravo1/T140794.html?pravo=1" TargetMode="External"/><Relationship Id="rId45" Type="http://schemas.openxmlformats.org/officeDocument/2006/relationships/hyperlink" Target="http://search.ligazakon.ua/l_doc2.nsf/link1/ed_2016_02_04/pravo1/T124495.html?pravo=1" TargetMode="External"/><Relationship Id="rId5" Type="http://schemas.openxmlformats.org/officeDocument/2006/relationships/webSettings" Target="webSettings.xml"/><Relationship Id="rId15" Type="http://schemas.openxmlformats.org/officeDocument/2006/relationships/hyperlink" Target="http://search.ligazakon.ua/l_doc2.nsf/link1/ed_2016_01_13/pravo1/T113668.html?pravo=1" TargetMode="External"/><Relationship Id="rId23" Type="http://schemas.openxmlformats.org/officeDocument/2006/relationships/hyperlink" Target="http://search.ligazakon.ua/l_doc2.nsf/link1/an_476081/ed_2016_03_01/pravo1/T178900.html?pravo=1" TargetMode="External"/><Relationship Id="rId28" Type="http://schemas.openxmlformats.org/officeDocument/2006/relationships/hyperlink" Target="http://search.ligazakon.ua/l_doc2.nsf/link1/an_1537/ed_2016_10_19/pravo1/T031058.html?pravo=1" TargetMode="External"/><Relationship Id="rId36" Type="http://schemas.openxmlformats.org/officeDocument/2006/relationships/hyperlink" Target="http://search.ligazakon.ua/l_doc2.nsf/link1/ed_2015_12_10/pravo1/T150889.html?pravo=1" TargetMode="External"/><Relationship Id="rId10" Type="http://schemas.openxmlformats.org/officeDocument/2006/relationships/hyperlink" Target="http://search.ligazakon.ua/l_doc2.nsf/link1/an_476081/ed_2016_03_01/pravo1/T178900.html?pravo=1" TargetMode="External"/><Relationship Id="rId19" Type="http://schemas.openxmlformats.org/officeDocument/2006/relationships/hyperlink" Target="http://search.ligazakon.ua/l_doc2.nsf/link1/ed_2016_01_13/pravo1/T113668.html?pravo=1" TargetMode="External"/><Relationship Id="rId31" Type="http://schemas.openxmlformats.org/officeDocument/2006/relationships/hyperlink" Target="http://search.ligazakon.ua/l_doc2.nsf/link1/an_1548/ed_2016_10_19/pravo1/T031058.html?pravo=1" TargetMode="External"/><Relationship Id="rId44" Type="http://schemas.openxmlformats.org/officeDocument/2006/relationships/hyperlink" Target="http://search.ligazakon.ua/l_doc2.nsf/link1/ed_2016_05_01/pravo1/T012728.html?pravo=1" TargetMode="External"/><Relationship Id="rId4" Type="http://schemas.openxmlformats.org/officeDocument/2006/relationships/settings" Target="settings.xml"/><Relationship Id="rId9" Type="http://schemas.openxmlformats.org/officeDocument/2006/relationships/hyperlink" Target="http://search.ligazakon.ua/l_doc2.nsf/link1/ed_2016_12_21/pravo1/T141697.html?pravo=1" TargetMode="External"/><Relationship Id="rId14" Type="http://schemas.openxmlformats.org/officeDocument/2006/relationships/hyperlink" Target="http://search.ligazakon.ua/l_doc2.nsf/link1/ed_2016_05_12/pravo1/T141697.html?pravo=1" TargetMode="External"/><Relationship Id="rId22" Type="http://schemas.openxmlformats.org/officeDocument/2006/relationships/hyperlink" Target="http://search.ligazakon.ua/l_doc2.nsf/link1/an_790/ed_2017_01_05/pravo1/T141697.html?pravo=1" TargetMode="External"/><Relationship Id="rId27" Type="http://schemas.openxmlformats.org/officeDocument/2006/relationships/hyperlink" Target="http://search.ligazakon.ua/l_doc2.nsf/link1/an_1533/ed_2016_10_19/pravo1/T031058.html?pravo=1" TargetMode="External"/><Relationship Id="rId30" Type="http://schemas.openxmlformats.org/officeDocument/2006/relationships/hyperlink" Target="http://search.ligazakon.ua/l_doc2.nsf/link1/an_1548/ed_2016_10_19/pravo1/T031058.html?pravo=1" TargetMode="External"/><Relationship Id="rId35" Type="http://schemas.openxmlformats.org/officeDocument/2006/relationships/hyperlink" Target="http://search.ligazakon.ua/l_doc2.nsf/link1/ed_2015_07_30/pravo1/RE11846.html?pravo=1" TargetMode="External"/><Relationship Id="rId43" Type="http://schemas.openxmlformats.org/officeDocument/2006/relationships/hyperlink" Target="http://search.ligazakon.ua/l_doc2.nsf/link1/ed_2015_12_24/pravo1/T012493.html?pravo=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2017-03-23T00:14:00Z</dcterms:created>
  <dcterms:modified xsi:type="dcterms:W3CDTF">2017-03-23T00:14:00Z</dcterms:modified>
</cp:coreProperties>
</file>