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70" w:rsidRPr="00B95D70" w:rsidRDefault="00B95D70" w:rsidP="00B95D70">
      <w:pPr>
        <w:shd w:val="clear" w:color="auto" w:fill="FFFFFF"/>
        <w:spacing w:after="150" w:line="540" w:lineRule="atLeast"/>
        <w:textAlignment w:val="baseline"/>
        <w:outlineLvl w:val="0"/>
        <w:rPr>
          <w:rFonts w:ascii="HelveticaNeue" w:eastAsia="Times New Roman" w:hAnsi="HelveticaNeue" w:cs="Times New Roman"/>
          <w:b/>
          <w:bCs/>
          <w:color w:val="1A1919"/>
          <w:kern w:val="36"/>
          <w:sz w:val="54"/>
          <w:szCs w:val="54"/>
          <w:lang w:eastAsia="ru-RU"/>
        </w:rPr>
      </w:pPr>
      <w:r w:rsidRPr="00B95D70">
        <w:rPr>
          <w:rFonts w:ascii="HelveticaNeue" w:eastAsia="Times New Roman" w:hAnsi="HelveticaNeue" w:cs="Times New Roman"/>
          <w:b/>
          <w:bCs/>
          <w:color w:val="1A1919"/>
          <w:kern w:val="36"/>
          <w:sz w:val="54"/>
          <w:szCs w:val="54"/>
          <w:lang w:eastAsia="ru-RU"/>
        </w:rPr>
        <w:t xml:space="preserve">Рада дозволила </w:t>
      </w:r>
      <w:proofErr w:type="spellStart"/>
      <w:r w:rsidRPr="00B95D70">
        <w:rPr>
          <w:rFonts w:ascii="HelveticaNeue" w:eastAsia="Times New Roman" w:hAnsi="HelveticaNeue" w:cs="Times New Roman"/>
          <w:b/>
          <w:bCs/>
          <w:color w:val="1A1919"/>
          <w:kern w:val="36"/>
          <w:sz w:val="54"/>
          <w:szCs w:val="54"/>
          <w:lang w:eastAsia="ru-RU"/>
        </w:rPr>
        <w:t>розміщувати</w:t>
      </w:r>
      <w:proofErr w:type="spellEnd"/>
      <w:r w:rsidRPr="00B95D70">
        <w:rPr>
          <w:rFonts w:ascii="HelveticaNeue" w:eastAsia="Times New Roman" w:hAnsi="HelveticaNeue" w:cs="Times New Roman"/>
          <w:b/>
          <w:bCs/>
          <w:color w:val="1A1919"/>
          <w:kern w:val="36"/>
          <w:sz w:val="54"/>
          <w:szCs w:val="54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b/>
          <w:bCs/>
          <w:color w:val="1A1919"/>
          <w:kern w:val="36"/>
          <w:sz w:val="54"/>
          <w:szCs w:val="54"/>
          <w:lang w:eastAsia="ru-RU"/>
        </w:rPr>
        <w:t>офіси</w:t>
      </w:r>
      <w:proofErr w:type="spellEnd"/>
      <w:r w:rsidRPr="00B95D70">
        <w:rPr>
          <w:rFonts w:ascii="HelveticaNeue" w:eastAsia="Times New Roman" w:hAnsi="HelveticaNeue" w:cs="Times New Roman"/>
          <w:b/>
          <w:bCs/>
          <w:color w:val="1A1919"/>
          <w:kern w:val="36"/>
          <w:sz w:val="54"/>
          <w:szCs w:val="54"/>
          <w:lang w:eastAsia="ru-RU"/>
        </w:rPr>
        <w:t xml:space="preserve"> </w:t>
      </w:r>
      <w:proofErr w:type="gramStart"/>
      <w:r w:rsidRPr="00B95D70">
        <w:rPr>
          <w:rFonts w:ascii="HelveticaNeue" w:eastAsia="Times New Roman" w:hAnsi="HelveticaNeue" w:cs="Times New Roman"/>
          <w:b/>
          <w:bCs/>
          <w:color w:val="1A1919"/>
          <w:kern w:val="36"/>
          <w:sz w:val="54"/>
          <w:szCs w:val="54"/>
          <w:lang w:eastAsia="ru-RU"/>
        </w:rPr>
        <w:t>у</w:t>
      </w:r>
      <w:proofErr w:type="gramEnd"/>
      <w:r w:rsidRPr="00B95D70">
        <w:rPr>
          <w:rFonts w:ascii="HelveticaNeue" w:eastAsia="Times New Roman" w:hAnsi="HelveticaNeue" w:cs="Times New Roman"/>
          <w:b/>
          <w:bCs/>
          <w:color w:val="1A1919"/>
          <w:kern w:val="36"/>
          <w:sz w:val="54"/>
          <w:szCs w:val="54"/>
          <w:lang w:eastAsia="ru-RU"/>
        </w:rPr>
        <w:t xml:space="preserve"> квартирах</w:t>
      </w:r>
    </w:p>
    <w:p w:rsidR="00B95D70" w:rsidRPr="00B95D70" w:rsidRDefault="00B95D70" w:rsidP="00B95D70">
      <w:pPr>
        <w:spacing w:after="0" w:line="360" w:lineRule="atLeast"/>
        <w:textAlignment w:val="baseline"/>
        <w:rPr>
          <w:rFonts w:ascii="HelveticaNeue" w:eastAsia="Times New Roman" w:hAnsi="HelveticaNeue" w:cs="Times New Roman"/>
          <w:color w:val="A5A5A5"/>
          <w:sz w:val="20"/>
          <w:szCs w:val="20"/>
          <w:lang w:eastAsia="ru-RU"/>
        </w:rPr>
      </w:pPr>
      <w:proofErr w:type="spellStart"/>
      <w:r w:rsidRPr="00B95D70">
        <w:rPr>
          <w:rFonts w:ascii="HelveticaNeue" w:eastAsia="Times New Roman" w:hAnsi="HelveticaNeue" w:cs="Times New Roman"/>
          <w:color w:val="A5A5A5"/>
          <w:sz w:val="20"/>
          <w:szCs w:val="20"/>
          <w:lang w:eastAsia="ru-RU"/>
        </w:rPr>
        <w:t>Політика</w:t>
      </w:r>
      <w:proofErr w:type="spellEnd"/>
    </w:p>
    <w:p w:rsidR="00B95D70" w:rsidRPr="00B95D70" w:rsidRDefault="00B95D70" w:rsidP="00B95D70">
      <w:pPr>
        <w:spacing w:after="0" w:line="360" w:lineRule="atLeast"/>
        <w:textAlignment w:val="baseline"/>
        <w:rPr>
          <w:rFonts w:ascii="HelveticaNeue" w:eastAsia="Times New Roman" w:hAnsi="HelveticaNeue" w:cs="Times New Roman"/>
          <w:color w:val="A5A5A5"/>
          <w:sz w:val="20"/>
          <w:szCs w:val="20"/>
          <w:lang w:eastAsia="ru-RU"/>
        </w:rPr>
      </w:pPr>
      <w:r w:rsidRPr="00B95D70">
        <w:rPr>
          <w:rFonts w:ascii="HelveticaNeue" w:eastAsia="Times New Roman" w:hAnsi="HelveticaNeue" w:cs="Times New Roman"/>
          <w:color w:val="A5A5A5"/>
          <w:sz w:val="20"/>
          <w:szCs w:val="20"/>
          <w:lang w:eastAsia="ru-RU"/>
        </w:rPr>
        <w:t>20.12 19:50</w:t>
      </w:r>
    </w:p>
    <w:p w:rsidR="00B95D70" w:rsidRPr="00B95D70" w:rsidRDefault="00B95D70" w:rsidP="00B95D70">
      <w:pPr>
        <w:spacing w:after="0" w:line="360" w:lineRule="atLeast"/>
        <w:textAlignment w:val="baseline"/>
        <w:rPr>
          <w:rFonts w:ascii="HelveticaNeue" w:eastAsia="Times New Roman" w:hAnsi="HelveticaNeue" w:cs="Times New Roman"/>
          <w:color w:val="A5A5A5"/>
          <w:sz w:val="20"/>
          <w:szCs w:val="20"/>
          <w:lang w:eastAsia="ru-RU"/>
        </w:rPr>
      </w:pPr>
      <w:proofErr w:type="spellStart"/>
      <w:r w:rsidRPr="00B95D70">
        <w:rPr>
          <w:rFonts w:ascii="HelveticaNeue" w:eastAsia="Times New Roman" w:hAnsi="HelveticaNeue" w:cs="Times New Roman"/>
          <w:color w:val="A5A5A5"/>
          <w:sz w:val="20"/>
          <w:szCs w:val="20"/>
          <w:lang w:eastAsia="ru-RU"/>
        </w:rPr>
        <w:t>Марія</w:t>
      </w:r>
      <w:proofErr w:type="spellEnd"/>
      <w:r w:rsidRPr="00B95D70">
        <w:rPr>
          <w:rFonts w:ascii="HelveticaNeue" w:eastAsia="Times New Roman" w:hAnsi="HelveticaNeue" w:cs="Times New Roman"/>
          <w:color w:val="A5A5A5"/>
          <w:sz w:val="20"/>
          <w:szCs w:val="20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A5A5A5"/>
          <w:sz w:val="20"/>
          <w:szCs w:val="20"/>
          <w:lang w:eastAsia="ru-RU"/>
        </w:rPr>
        <w:t>Солодухі</w:t>
      </w:r>
      <w:proofErr w:type="gramStart"/>
      <w:r w:rsidRPr="00B95D70">
        <w:rPr>
          <w:rFonts w:ascii="HelveticaNeue" w:eastAsia="Times New Roman" w:hAnsi="HelveticaNeue" w:cs="Times New Roman"/>
          <w:color w:val="A5A5A5"/>
          <w:sz w:val="20"/>
          <w:szCs w:val="20"/>
          <w:lang w:eastAsia="ru-RU"/>
        </w:rPr>
        <w:t>на</w:t>
      </w:r>
      <w:proofErr w:type="spellEnd"/>
      <w:proofErr w:type="gramEnd"/>
    </w:p>
    <w:p w:rsidR="00B95D70" w:rsidRPr="00B95D70" w:rsidRDefault="00B95D70" w:rsidP="00B95D70">
      <w:pPr>
        <w:shd w:val="clear" w:color="auto" w:fill="FFFFFF"/>
        <w:spacing w:after="0" w:line="360" w:lineRule="atLeast"/>
        <w:textAlignment w:val="baseline"/>
        <w:rPr>
          <w:rFonts w:ascii="HelveticaNeue" w:eastAsia="Times New Roman" w:hAnsi="HelveticaNeue" w:cs="Times New Roman"/>
          <w:color w:val="A5A5A5"/>
          <w:sz w:val="20"/>
          <w:szCs w:val="20"/>
          <w:lang w:eastAsia="ru-RU"/>
        </w:rPr>
      </w:pPr>
      <w:bookmarkStart w:id="0" w:name="_GoBack"/>
      <w:bookmarkEnd w:id="0"/>
    </w:p>
    <w:p w:rsidR="00B95D70" w:rsidRPr="00B95D70" w:rsidRDefault="00B95D70" w:rsidP="00B95D70">
      <w:pPr>
        <w:spacing w:after="0" w:line="240" w:lineRule="auto"/>
        <w:textAlignment w:val="baseline"/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</w:pPr>
      <w:r w:rsidRPr="00B95D70">
        <w:rPr>
          <w:rFonts w:ascii="HelveticaNeue" w:eastAsia="Times New Roman" w:hAnsi="HelveticaNeue" w:cs="Times New Roman"/>
          <w:noProof/>
          <w:color w:val="1A1919"/>
          <w:sz w:val="23"/>
          <w:szCs w:val="23"/>
          <w:lang w:eastAsia="ru-RU"/>
        </w:rPr>
        <w:drawing>
          <wp:inline distT="0" distB="0" distL="0" distR="0" wp14:anchorId="445186DA" wp14:editId="06AF3C8E">
            <wp:extent cx="6667500" cy="3914775"/>
            <wp:effectExtent l="0" t="0" r="0" b="9525"/>
            <wp:docPr id="1" name="Рисунок 1" descr="http://znaj.ua/img/cache/feed_publication_preview/82/82821_w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j.ua/img/cache/feed_publication_preview/82/82821_w_7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70" w:rsidRPr="00B95D70" w:rsidRDefault="00B95D70" w:rsidP="00B95D70">
      <w:pPr>
        <w:spacing w:after="0" w:line="240" w:lineRule="auto"/>
        <w:textAlignment w:val="baseline"/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</w:pP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Сьогодні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, 20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грудня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,</w:t>
      </w:r>
      <w:hyperlink r:id="rId6" w:tgtFrame="_blank" w:history="1">
        <w:r w:rsidRPr="00B95D70">
          <w:rPr>
            <w:rFonts w:ascii="HelveticaNeue" w:eastAsia="Times New Roman" w:hAnsi="HelveticaNeue" w:cs="Times New Roman"/>
            <w:color w:val="006EB5"/>
            <w:sz w:val="23"/>
            <w:szCs w:val="23"/>
            <w:bdr w:val="none" w:sz="0" w:space="0" w:color="auto" w:frame="1"/>
            <w:lang w:eastAsia="ru-RU"/>
          </w:rPr>
          <w:t> </w:t>
        </w:r>
        <w:proofErr w:type="spellStart"/>
        <w:r w:rsidRPr="00B95D70">
          <w:rPr>
            <w:rFonts w:ascii="HelveticaNeue" w:eastAsia="Times New Roman" w:hAnsi="HelveticaNeue" w:cs="Times New Roman"/>
            <w:color w:val="006EB5"/>
            <w:sz w:val="23"/>
            <w:szCs w:val="23"/>
            <w:bdr w:val="none" w:sz="0" w:space="0" w:color="auto" w:frame="1"/>
            <w:lang w:eastAsia="ru-RU"/>
          </w:rPr>
          <w:t>Верховна</w:t>
        </w:r>
        <w:proofErr w:type="spellEnd"/>
        <w:r w:rsidRPr="00B95D70">
          <w:rPr>
            <w:rFonts w:ascii="HelveticaNeue" w:eastAsia="Times New Roman" w:hAnsi="HelveticaNeue" w:cs="Times New Roman"/>
            <w:color w:val="006EB5"/>
            <w:sz w:val="23"/>
            <w:szCs w:val="23"/>
            <w:bdr w:val="none" w:sz="0" w:space="0" w:color="auto" w:frame="1"/>
            <w:lang w:eastAsia="ru-RU"/>
          </w:rPr>
          <w:t xml:space="preserve"> Рада</w:t>
        </w:r>
      </w:hyperlink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 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України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проголосувала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проти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законопроекту,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який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передбачає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заборону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на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використання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квартир в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житлових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будинках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не за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призначенням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.</w:t>
      </w:r>
    </w:p>
    <w:p w:rsidR="00B95D70" w:rsidRPr="00B95D70" w:rsidRDefault="00B95D70" w:rsidP="00B95D70">
      <w:pPr>
        <w:spacing w:after="150" w:line="240" w:lineRule="auto"/>
        <w:textAlignment w:val="baseline"/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</w:pPr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Законопроект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пропонував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змінити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Житловий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кодекс і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заборонити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використання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квартир в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багатоквартирних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будинках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в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якості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офісів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,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готелів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або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інших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закладі</w:t>
      </w:r>
      <w:proofErr w:type="gram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в</w:t>
      </w:r>
      <w:proofErr w:type="spellEnd"/>
      <w:proofErr w:type="gram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для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тимчасового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проживання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.</w:t>
      </w:r>
    </w:p>
    <w:p w:rsidR="00B95D70" w:rsidRPr="00B95D70" w:rsidRDefault="00B95D70" w:rsidP="00B95D70">
      <w:pPr>
        <w:spacing w:after="0" w:line="240" w:lineRule="auto"/>
        <w:textAlignment w:val="baseline"/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</w:pPr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bdr w:val="none" w:sz="0" w:space="0" w:color="auto" w:frame="1"/>
          <w:lang w:eastAsia="ru-RU"/>
        </w:rPr>
        <w:t xml:space="preserve">Читайте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bdr w:val="none" w:sz="0" w:space="0" w:color="auto" w:frame="1"/>
          <w:lang w:eastAsia="ru-RU"/>
        </w:rPr>
        <w:t>також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bdr w:val="none" w:sz="0" w:space="0" w:color="auto" w:frame="1"/>
          <w:lang w:eastAsia="ru-RU"/>
        </w:rPr>
        <w:t>: </w:t>
      </w:r>
      <w:hyperlink r:id="rId7" w:tgtFrame="_blank" w:history="1">
        <w:r w:rsidRPr="00B95D70">
          <w:rPr>
            <w:rFonts w:ascii="HelveticaNeue" w:eastAsia="Times New Roman" w:hAnsi="HelveticaNeue" w:cs="Times New Roman"/>
            <w:color w:val="006EB5"/>
            <w:sz w:val="23"/>
            <w:szCs w:val="23"/>
            <w:bdr w:val="none" w:sz="0" w:space="0" w:color="auto" w:frame="1"/>
            <w:lang w:eastAsia="ru-RU"/>
          </w:rPr>
          <w:t xml:space="preserve">5 правил </w:t>
        </w:r>
        <w:proofErr w:type="gramStart"/>
        <w:r w:rsidRPr="00B95D70">
          <w:rPr>
            <w:rFonts w:ascii="HelveticaNeue" w:eastAsia="Times New Roman" w:hAnsi="HelveticaNeue" w:cs="Times New Roman"/>
            <w:color w:val="006EB5"/>
            <w:sz w:val="23"/>
            <w:szCs w:val="23"/>
            <w:bdr w:val="none" w:sz="0" w:space="0" w:color="auto" w:frame="1"/>
            <w:lang w:eastAsia="ru-RU"/>
          </w:rPr>
          <w:t>правильного</w:t>
        </w:r>
        <w:proofErr w:type="gramEnd"/>
        <w:r w:rsidRPr="00B95D70">
          <w:rPr>
            <w:rFonts w:ascii="HelveticaNeue" w:eastAsia="Times New Roman" w:hAnsi="HelveticaNeue" w:cs="Times New Roman"/>
            <w:color w:val="006EB5"/>
            <w:sz w:val="23"/>
            <w:szCs w:val="23"/>
            <w:bdr w:val="none" w:sz="0" w:space="0" w:color="auto" w:frame="1"/>
            <w:lang w:eastAsia="ru-RU"/>
          </w:rPr>
          <w:t xml:space="preserve"> </w:t>
        </w:r>
        <w:proofErr w:type="spellStart"/>
        <w:r w:rsidRPr="00B95D70">
          <w:rPr>
            <w:rFonts w:ascii="HelveticaNeue" w:eastAsia="Times New Roman" w:hAnsi="HelveticaNeue" w:cs="Times New Roman"/>
            <w:color w:val="006EB5"/>
            <w:sz w:val="23"/>
            <w:szCs w:val="23"/>
            <w:bdr w:val="none" w:sz="0" w:space="0" w:color="auto" w:frame="1"/>
            <w:lang w:eastAsia="ru-RU"/>
          </w:rPr>
          <w:t>харчування</w:t>
        </w:r>
        <w:proofErr w:type="spellEnd"/>
        <w:r w:rsidRPr="00B95D70">
          <w:rPr>
            <w:rFonts w:ascii="HelveticaNeue" w:eastAsia="Times New Roman" w:hAnsi="HelveticaNeue" w:cs="Times New Roman"/>
            <w:color w:val="006EB5"/>
            <w:sz w:val="23"/>
            <w:szCs w:val="23"/>
            <w:bdr w:val="none" w:sz="0" w:space="0" w:color="auto" w:frame="1"/>
            <w:lang w:eastAsia="ru-RU"/>
          </w:rPr>
          <w:t xml:space="preserve"> в </w:t>
        </w:r>
        <w:proofErr w:type="spellStart"/>
        <w:r w:rsidRPr="00B95D70">
          <w:rPr>
            <w:rFonts w:ascii="HelveticaNeue" w:eastAsia="Times New Roman" w:hAnsi="HelveticaNeue" w:cs="Times New Roman"/>
            <w:color w:val="006EB5"/>
            <w:sz w:val="23"/>
            <w:szCs w:val="23"/>
            <w:bdr w:val="none" w:sz="0" w:space="0" w:color="auto" w:frame="1"/>
            <w:lang w:eastAsia="ru-RU"/>
          </w:rPr>
          <w:t>офісі</w:t>
        </w:r>
        <w:proofErr w:type="spellEnd"/>
      </w:hyperlink>
    </w:p>
    <w:p w:rsidR="00B95D70" w:rsidRPr="00B95D70" w:rsidRDefault="00B95D70" w:rsidP="00B95D70">
      <w:pPr>
        <w:spacing w:after="150" w:line="240" w:lineRule="auto"/>
        <w:textAlignment w:val="baseline"/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</w:pP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Також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законопроект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пропонував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дозволити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використовувати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такі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квартири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тільки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власникам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або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людям,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які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прописані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там. </w:t>
      </w:r>
      <w:proofErr w:type="spellStart"/>
      <w:proofErr w:type="gram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Кр</w:t>
      </w:r>
      <w:proofErr w:type="gram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ім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того, за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нецільове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використання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квартир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передбачалася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адміністративна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відповідальність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.</w:t>
      </w:r>
    </w:p>
    <w:p w:rsidR="00B95D70" w:rsidRPr="00B95D70" w:rsidRDefault="00B95D70" w:rsidP="00B95D70">
      <w:pPr>
        <w:spacing w:after="0" w:line="240" w:lineRule="auto"/>
        <w:textAlignment w:val="baseline"/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</w:pP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Нагадаємо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,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раніше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інформаційний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портал </w:t>
      </w:r>
      <w:hyperlink r:id="rId8" w:tgtFrame="_blank" w:history="1">
        <w:r w:rsidRPr="00B95D70">
          <w:rPr>
            <w:rFonts w:ascii="HelveticaNeue" w:eastAsia="Times New Roman" w:hAnsi="HelveticaNeue" w:cs="Times New Roman"/>
            <w:color w:val="006EB5"/>
            <w:sz w:val="23"/>
            <w:szCs w:val="23"/>
            <w:bdr w:val="none" w:sz="0" w:space="0" w:color="auto" w:frame="1"/>
            <w:lang w:eastAsia="ru-RU"/>
          </w:rPr>
          <w:t>"Знай.ua"</w:t>
        </w:r>
      </w:hyperlink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 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повідомляв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про те, як 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fldChar w:fldCharType="begin"/>
      </w:r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instrText xml:space="preserve"> HYPERLINK "http://znaj.ua/news/regions/80995/cergova-iniciativa-deputativ-zburila-ukrayinciv.html" \t "_blank" </w:instrText>
      </w:r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fldChar w:fldCharType="separate"/>
      </w:r>
      <w:r w:rsidRPr="00B95D70">
        <w:rPr>
          <w:rFonts w:ascii="HelveticaNeue" w:eastAsia="Times New Roman" w:hAnsi="HelveticaNeue" w:cs="Times New Roman"/>
          <w:color w:val="006EB5"/>
          <w:sz w:val="23"/>
          <w:szCs w:val="23"/>
          <w:bdr w:val="none" w:sz="0" w:space="0" w:color="auto" w:frame="1"/>
          <w:lang w:eastAsia="ru-RU"/>
        </w:rPr>
        <w:t>відреагували</w:t>
      </w:r>
      <w:proofErr w:type="spellEnd"/>
      <w:r w:rsidRPr="00B95D70">
        <w:rPr>
          <w:rFonts w:ascii="HelveticaNeue" w:eastAsia="Times New Roman" w:hAnsi="HelveticaNeue" w:cs="Times New Roman"/>
          <w:color w:val="006EB5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006EB5"/>
          <w:sz w:val="23"/>
          <w:szCs w:val="23"/>
          <w:bdr w:val="none" w:sz="0" w:space="0" w:color="auto" w:frame="1"/>
          <w:lang w:eastAsia="ru-RU"/>
        </w:rPr>
        <w:t>українці</w:t>
      </w:r>
      <w:proofErr w:type="spellEnd"/>
      <w:r w:rsidRPr="00B95D70">
        <w:rPr>
          <w:rFonts w:ascii="HelveticaNeue" w:eastAsia="Times New Roman" w:hAnsi="HelveticaNeue" w:cs="Times New Roman"/>
          <w:color w:val="006EB5"/>
          <w:sz w:val="23"/>
          <w:szCs w:val="23"/>
          <w:bdr w:val="none" w:sz="0" w:space="0" w:color="auto" w:frame="1"/>
          <w:lang w:eastAsia="ru-RU"/>
        </w:rPr>
        <w:t> </w:t>
      </w:r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fldChar w:fldCharType="end"/>
      </w:r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на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заборону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розміщувати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квартири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 xml:space="preserve"> в </w:t>
      </w:r>
      <w:proofErr w:type="spellStart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офісах</w:t>
      </w:r>
      <w:proofErr w:type="spellEnd"/>
      <w:r w:rsidRPr="00B95D70">
        <w:rPr>
          <w:rFonts w:ascii="HelveticaNeue" w:eastAsia="Times New Roman" w:hAnsi="HelveticaNeue" w:cs="Times New Roman"/>
          <w:color w:val="1A1919"/>
          <w:sz w:val="23"/>
          <w:szCs w:val="23"/>
          <w:lang w:eastAsia="ru-RU"/>
        </w:rPr>
        <w:t>.</w:t>
      </w:r>
    </w:p>
    <w:p w:rsidR="00B62A2A" w:rsidRDefault="00B95D70" w:rsidP="00B95D70">
      <w:r w:rsidRPr="00B9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Теги: </w:t>
      </w:r>
      <w:proofErr w:type="spellStart"/>
      <w:r w:rsidRPr="00B95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квартири</w:t>
      </w:r>
      <w:proofErr w:type="spellEnd"/>
      <w:r w:rsidRPr="00B9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5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офіси</w:t>
      </w:r>
      <w:proofErr w:type="spellEnd"/>
      <w:r w:rsidRPr="00B9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5D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готеліАвтор</w:t>
      </w:r>
      <w:proofErr w:type="spellEnd"/>
      <w:r w:rsidRPr="00B9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B9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95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Марія</w:t>
      </w:r>
      <w:proofErr w:type="spellEnd"/>
      <w:r w:rsidRPr="00B9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Солодухі</w:t>
      </w:r>
      <w:proofErr w:type="gramStart"/>
      <w:r w:rsidRPr="00B95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</w:p>
    <w:sectPr w:rsidR="00B6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70"/>
    <w:rsid w:val="001D6D3F"/>
    <w:rsid w:val="004A544A"/>
    <w:rsid w:val="00886474"/>
    <w:rsid w:val="00B62A2A"/>
    <w:rsid w:val="00B95D70"/>
    <w:rsid w:val="00C0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6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0076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2631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605">
              <w:marLeft w:val="0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4371">
              <w:marLeft w:val="0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828">
              <w:marLeft w:val="0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7201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j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j.ua/news/interesting/52818/5-pravil-pravilnogo-harchuvannya-v-ofis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naj.ua/search?q=%D0%92%D0%B5%D1%80%D1%85%D0%BE%D0%B2%D0%BD%D0%B0+%D1%80%D0%B0%D0%B4%D0%B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2016-12-20T18:58:00Z</dcterms:created>
  <dcterms:modified xsi:type="dcterms:W3CDTF">2016-12-20T18:59:00Z</dcterms:modified>
</cp:coreProperties>
</file>